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EE3926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5ED0D1EA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proofErr w:type="gramStart"/>
      <w:r>
        <w:t>Indirizzo:</w:t>
      </w:r>
      <w:r w:rsidR="00EE3926">
        <w:t>SCIENZE</w:t>
      </w:r>
      <w:proofErr w:type="spellEnd"/>
      <w:proofErr w:type="gramEnd"/>
      <w:r w:rsidR="00EE3926">
        <w:t xml:space="preserve"> UMANE</w:t>
      </w:r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891BE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78E9B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81F48A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D95DD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224D6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918EF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95046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3AB13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36117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E5407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082E28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27B6B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ED210D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5EFD5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39992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4E8D9D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FD96E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F5C4E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9C855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DEB54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B271C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76168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78526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55365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71634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09802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368C3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19108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58268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23E46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1E6DF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0A11AC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7CB5D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77777777" w:rsidR="003A60BF" w:rsidRDefault="003A60BF">
      <w:pPr>
        <w:spacing w:before="1"/>
        <w:rPr>
          <w:sz w:val="18"/>
        </w:rPr>
      </w:pPr>
    </w:p>
    <w:p w14:paraId="0ACE32FA" w14:textId="77777777" w:rsidR="00EE3926" w:rsidRPr="000D37FC" w:rsidRDefault="00EE3926" w:rsidP="001F7E11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23865F03" w14:textId="77777777" w:rsidR="00EE3926" w:rsidRDefault="00EE3926" w:rsidP="00EE3926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EE3926" w14:paraId="6091FEE9" w14:textId="77777777" w:rsidTr="00EE3926">
        <w:tc>
          <w:tcPr>
            <w:tcW w:w="10201" w:type="dxa"/>
            <w:gridSpan w:val="3"/>
          </w:tcPr>
          <w:p w14:paraId="74F7C6C9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EE3926" w14:paraId="648259C1" w14:textId="77777777" w:rsidTr="00EE3926">
        <w:tc>
          <w:tcPr>
            <w:tcW w:w="2404" w:type="dxa"/>
          </w:tcPr>
          <w:p w14:paraId="5BED0E14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30420283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6F672EFC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177B3E" w14:paraId="5417DDBD" w14:textId="77777777" w:rsidTr="00EE3926">
        <w:tc>
          <w:tcPr>
            <w:tcW w:w="2404" w:type="dxa"/>
          </w:tcPr>
          <w:p w14:paraId="77BA23A4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Padroneggiare gli strumenti espressivi ed argomentativi indispensabili per gestire l’interazione comunicativa verbale in vari contesti</w:t>
            </w:r>
          </w:p>
          <w:p w14:paraId="3AF64550" w14:textId="77777777" w:rsidR="00EE3926" w:rsidRPr="000D37FC" w:rsidRDefault="00EE3926" w:rsidP="00EE3926">
            <w:pPr>
              <w:jc w:val="both"/>
              <w:rPr>
                <w:sz w:val="20"/>
                <w:szCs w:val="20"/>
              </w:rPr>
            </w:pPr>
          </w:p>
          <w:p w14:paraId="14CDD5EC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379479A1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Individua e distingue le informazioni principali dalle secondarie</w:t>
            </w:r>
          </w:p>
          <w:p w14:paraId="560AE67C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 le relazioni logiche tra le componenti di un testo orale</w:t>
            </w:r>
          </w:p>
          <w:p w14:paraId="7B390A72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comprende il messaggio</w:t>
            </w:r>
          </w:p>
          <w:p w14:paraId="5652AABA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espone in modo chiaro, logico e coerente</w:t>
            </w:r>
          </w:p>
          <w:p w14:paraId="3C6C9064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 i differenti registri comunicativi</w:t>
            </w:r>
          </w:p>
          <w:p w14:paraId="2BEC189B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1B78C8B4" w14:textId="77777777" w:rsidR="00EE3926" w:rsidRPr="000D37FC" w:rsidRDefault="00EE3926" w:rsidP="001F7E11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fondamentali della lingua italiana ai diversi livelli: fonologia, ortografia, morfologia, sintassi del verbo e della frase semplice, frase complessa, lessico</w:t>
            </w:r>
          </w:p>
          <w:p w14:paraId="03B8656E" w14:textId="77777777" w:rsidR="00EE3926" w:rsidRPr="000D37FC" w:rsidRDefault="00EE3926" w:rsidP="001F7E11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contesto di riferimento della comunicazione</w:t>
            </w:r>
          </w:p>
        </w:tc>
      </w:tr>
      <w:tr w:rsidR="00EE3926" w:rsidRPr="00177B3E" w14:paraId="232D66B3" w14:textId="77777777" w:rsidTr="00EE3926">
        <w:tc>
          <w:tcPr>
            <w:tcW w:w="2404" w:type="dxa"/>
          </w:tcPr>
          <w:p w14:paraId="32A27F04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Leggere, comprendere e interpretare testi scritti di vario tipo</w:t>
            </w:r>
          </w:p>
          <w:p w14:paraId="1EEF90C0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6790D67C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3A8150DA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0E079410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53C7ED9F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37F3D55D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204D1A24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48F0AA40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53C0248D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0D47241F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7D416624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50F86BB6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6549100A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3EF93131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8E0EB4E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ascoltare e comprendere, globalmente e nelle parti costitutive, testi di vario genere, semplici e articolati</w:t>
            </w:r>
          </w:p>
          <w:p w14:paraId="67B00C9D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metodi e strumenti per fissare i concetti fondamentali (appunti, scalette, mappe)</w:t>
            </w:r>
          </w:p>
          <w:p w14:paraId="67E0D7D9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nell’ambito della produzione e dell’interazione orale, attraverso l’ascolto attivo e consapevole, padroneggiare situazioni di comunicazione tenendo conto dello scopo, del contesto, dei destinatari</w:t>
            </w:r>
          </w:p>
          <w:p w14:paraId="37C5807E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riconoscere testi di vario tipo, letterario e non letterario</w:t>
            </w:r>
          </w:p>
          <w:p w14:paraId="2EDF2164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applicare tecniche, strategie e modi di lettura a scopi e in contesti diversi</w:t>
            </w:r>
          </w:p>
        </w:tc>
        <w:tc>
          <w:tcPr>
            <w:tcW w:w="3827" w:type="dxa"/>
          </w:tcPr>
          <w:p w14:paraId="4110B4F9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della comunicazione e forme linguistiche di espressione orale</w:t>
            </w:r>
          </w:p>
          <w:p w14:paraId="38FB7E69" w14:textId="77777777" w:rsidR="00EE3926" w:rsidRPr="000D37FC" w:rsidRDefault="00EE3926" w:rsidP="001F7E11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strutture essenziali dei contesti narrativi, espositivi e argomentativi; contesto storico di riferimento di alcuni autori</w:t>
            </w:r>
          </w:p>
        </w:tc>
      </w:tr>
      <w:tr w:rsidR="00EE3926" w:rsidRPr="00177B3E" w14:paraId="4ECB0D30" w14:textId="77777777" w:rsidTr="00EE3926">
        <w:tc>
          <w:tcPr>
            <w:tcW w:w="2404" w:type="dxa"/>
          </w:tcPr>
          <w:p w14:paraId="1FC9B1BA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17B3F81A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6E41B484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69B71932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304E8D13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5086D9AF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6059E8DC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74473B67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BBEC571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ideare e strutturare testi di varia tipologia, utilizzando correttamente il lessico, le regole sintattiche e grammaticali (riassumere, relazionare, parafrasare, argomentare, ecc.)</w:t>
            </w:r>
          </w:p>
          <w:p w14:paraId="10A976F7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produrre testi corretti e coerenti adeguati alle diverse situazioni comunicative</w:t>
            </w:r>
          </w:p>
          <w:p w14:paraId="50459F65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prendere appunti e redigere sintesi</w:t>
            </w:r>
          </w:p>
          <w:p w14:paraId="1A00D257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il dizionario</w:t>
            </w:r>
          </w:p>
        </w:tc>
        <w:tc>
          <w:tcPr>
            <w:tcW w:w="3827" w:type="dxa"/>
          </w:tcPr>
          <w:p w14:paraId="2C92159E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modalità di produzione del testo</w:t>
            </w:r>
          </w:p>
          <w:p w14:paraId="7B542935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sintassi del periodo, uso dei connettivi e dell’interpunzione</w:t>
            </w:r>
          </w:p>
          <w:p w14:paraId="66BDDC26" w14:textId="77777777" w:rsidR="00EE3926" w:rsidRPr="000D37FC" w:rsidRDefault="00EE3926" w:rsidP="001F7E11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varietà lessicali in relazione ai contesti comunicativi</w:t>
            </w:r>
          </w:p>
          <w:p w14:paraId="1CB38E6D" w14:textId="77777777" w:rsidR="00EE3926" w:rsidRPr="00661029" w:rsidRDefault="00EE3926" w:rsidP="001F7E11">
            <w:pPr>
              <w:pStyle w:val="Paragrafoelenco"/>
              <w:numPr>
                <w:ilvl w:val="0"/>
                <w:numId w:val="13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661029">
              <w:rPr>
                <w:sz w:val="20"/>
                <w:szCs w:val="20"/>
              </w:rPr>
              <w:t>modalità e tecniche relative alla competenza testuale (testi informativi, testi espressivo/emotivi, testi interpretativi, testi persuasivi, testi letterari – poetico, narrativo, teatrale)</w:t>
            </w:r>
          </w:p>
          <w:p w14:paraId="2F6B9F4D" w14:textId="77777777" w:rsidR="00EE3926" w:rsidRPr="000D37FC" w:rsidRDefault="00EE3926" w:rsidP="00EE3926">
            <w:pPr>
              <w:pStyle w:val="Paragrafoelenco"/>
              <w:ind w:left="289"/>
              <w:jc w:val="both"/>
              <w:rPr>
                <w:sz w:val="20"/>
                <w:szCs w:val="20"/>
              </w:rPr>
            </w:pPr>
          </w:p>
        </w:tc>
      </w:tr>
      <w:tr w:rsidR="00EE3926" w:rsidRPr="00177B3E" w14:paraId="0A0EFE96" w14:textId="77777777" w:rsidTr="00EE3926">
        <w:tc>
          <w:tcPr>
            <w:tcW w:w="2404" w:type="dxa"/>
          </w:tcPr>
          <w:p w14:paraId="5EC5B776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621C1F94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BF45850" w14:textId="77777777" w:rsidR="00EE3926" w:rsidRPr="000D37FC" w:rsidRDefault="00EE3926" w:rsidP="001F7E11">
            <w:pPr>
              <w:pStyle w:val="Paragrafoelenco"/>
              <w:numPr>
                <w:ilvl w:val="0"/>
                <w:numId w:val="14"/>
              </w:numPr>
              <w:ind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riconoscere la specificità del fenomeno letterario, utilizzando in modo essenziale i metodi di analisi del testo (generi letterari, metrica, figure retoriche)</w:t>
            </w:r>
          </w:p>
          <w:p w14:paraId="17ECF651" w14:textId="77777777" w:rsidR="00EE3926" w:rsidRPr="000D37FC" w:rsidRDefault="00EE3926" w:rsidP="001F7E11">
            <w:pPr>
              <w:pStyle w:val="Paragrafoelenco"/>
              <w:numPr>
                <w:ilvl w:val="0"/>
                <w:numId w:val="14"/>
              </w:numPr>
              <w:ind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leggere e commentare testi significativi in prosa e versi tratti dalla letteratura italiana e straniera</w:t>
            </w:r>
          </w:p>
          <w:p w14:paraId="78B241A3" w14:textId="77777777" w:rsidR="00EE3926" w:rsidRPr="000D37FC" w:rsidRDefault="00EE3926" w:rsidP="00EE3926">
            <w:pPr>
              <w:pStyle w:val="Paragrafoelenco"/>
              <w:ind w:left="290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8CFD9A" w14:textId="77777777" w:rsidR="00EE3926" w:rsidRPr="000D37FC" w:rsidRDefault="00EE3926" w:rsidP="001F7E11">
            <w:pPr>
              <w:pStyle w:val="Paragrafoelenco"/>
              <w:numPr>
                <w:ilvl w:val="0"/>
                <w:numId w:val="14"/>
              </w:numPr>
              <w:ind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analisi del testo letterario in prosa e in poesia</w:t>
            </w:r>
          </w:p>
          <w:p w14:paraId="60E9F2A8" w14:textId="77777777" w:rsidR="00EE3926" w:rsidRPr="000D37FC" w:rsidRDefault="00EE3926" w:rsidP="001F7E11">
            <w:pPr>
              <w:pStyle w:val="Paragrafoelenco"/>
              <w:numPr>
                <w:ilvl w:val="0"/>
                <w:numId w:val="14"/>
              </w:numPr>
              <w:ind w:hanging="290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opere e autori significativi della tradizione letteraria e culturale italiana ed europea</w:t>
            </w:r>
          </w:p>
        </w:tc>
      </w:tr>
    </w:tbl>
    <w:p w14:paraId="7C497503" w14:textId="77777777" w:rsidR="00EE3926" w:rsidRDefault="00EE3926" w:rsidP="00EE3926">
      <w:pPr>
        <w:jc w:val="center"/>
        <w:rPr>
          <w:b/>
        </w:rPr>
      </w:pPr>
    </w:p>
    <w:p w14:paraId="291B00F5" w14:textId="77777777" w:rsidR="00EE3926" w:rsidRDefault="00EE3926" w:rsidP="00EE3926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EE3926" w:rsidRPr="0052589E" w14:paraId="09CAA249" w14:textId="77777777" w:rsidTr="00EE3926">
        <w:tc>
          <w:tcPr>
            <w:tcW w:w="10201" w:type="dxa"/>
            <w:gridSpan w:val="3"/>
          </w:tcPr>
          <w:p w14:paraId="0C007D11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Lingua e Cultura L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atina (3 ore settimanali) </w:t>
            </w:r>
          </w:p>
        </w:tc>
      </w:tr>
      <w:tr w:rsidR="00EE3926" w:rsidRPr="0052589E" w14:paraId="059BADAD" w14:textId="77777777" w:rsidTr="00EE3926">
        <w:tc>
          <w:tcPr>
            <w:tcW w:w="2404" w:type="dxa"/>
          </w:tcPr>
          <w:p w14:paraId="3DC08B55" w14:textId="77777777" w:rsidR="00EE3926" w:rsidRPr="000D37FC" w:rsidRDefault="00EE3926" w:rsidP="00EE3926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1EAE1A4A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18335DA1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183BEC" w14:paraId="424BE885" w14:textId="77777777" w:rsidTr="00EE3926">
        <w:tc>
          <w:tcPr>
            <w:tcW w:w="2404" w:type="dxa"/>
          </w:tcPr>
          <w:p w14:paraId="40628490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Padroneggiare gli strumenti espressivi ed argomentativi indispensabili per gestire l’interazione comunicativa verbale in vari contesti</w:t>
            </w:r>
          </w:p>
          <w:p w14:paraId="1E84636D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7E721A4" w14:textId="77777777" w:rsidR="00EE3926" w:rsidRPr="000D37FC" w:rsidRDefault="00EE3926" w:rsidP="001F7E11">
            <w:pPr>
              <w:pStyle w:val="Paragrafoelenco"/>
              <w:numPr>
                <w:ilvl w:val="0"/>
                <w:numId w:val="15"/>
              </w:numPr>
              <w:ind w:left="290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Saper riconoscere le principali strutture morfosintattiche della lingua latina</w:t>
            </w:r>
          </w:p>
          <w:p w14:paraId="590270A3" w14:textId="77777777" w:rsidR="00EE3926" w:rsidRPr="000D37FC" w:rsidRDefault="00EE3926" w:rsidP="00EE3926">
            <w:pPr>
              <w:ind w:left="6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DA7F1CF" w14:textId="77777777" w:rsidR="00EE3926" w:rsidRPr="000D37FC" w:rsidRDefault="00EE3926" w:rsidP="001F7E11">
            <w:pPr>
              <w:pStyle w:val="Paragrafoelenco"/>
              <w:numPr>
                <w:ilvl w:val="0"/>
                <w:numId w:val="15"/>
              </w:numPr>
              <w:ind w:left="317" w:hanging="31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fonetica, morfologia e sintassi della frase semplice e complessa </w:t>
            </w:r>
          </w:p>
          <w:p w14:paraId="3EF46ED0" w14:textId="77777777" w:rsidR="00EE3926" w:rsidRPr="000D37FC" w:rsidRDefault="00EE3926" w:rsidP="001F7E11">
            <w:pPr>
              <w:pStyle w:val="Paragrafoelenco"/>
              <w:numPr>
                <w:ilvl w:val="0"/>
                <w:numId w:val="15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principali costrutti, verbi regolari e irregolari </w:t>
            </w:r>
          </w:p>
        </w:tc>
      </w:tr>
      <w:tr w:rsidR="00EE3926" w:rsidRPr="00432B79" w14:paraId="3A3D3E33" w14:textId="77777777" w:rsidTr="00EE3926">
        <w:tc>
          <w:tcPr>
            <w:tcW w:w="2404" w:type="dxa"/>
          </w:tcPr>
          <w:p w14:paraId="752410AD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Leggere, comprendere e interpretare testi scritti di vario tipo</w:t>
            </w:r>
          </w:p>
          <w:p w14:paraId="03A0BF4D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48D7A997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1491DDAD" w14:textId="77777777" w:rsidR="00EE3926" w:rsidRPr="000D37FC" w:rsidRDefault="00EE3926" w:rsidP="001F7E11">
            <w:pPr>
              <w:pStyle w:val="Paragrafoelenco"/>
              <w:numPr>
                <w:ilvl w:val="0"/>
                <w:numId w:val="16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Saper analizzare semplici brani in lingua latina </w:t>
            </w:r>
          </w:p>
          <w:p w14:paraId="3AF1E4D4" w14:textId="77777777" w:rsidR="00EE3926" w:rsidRPr="000D37FC" w:rsidRDefault="00EE3926" w:rsidP="001F7E11">
            <w:pPr>
              <w:pStyle w:val="Paragrafoelenco"/>
              <w:numPr>
                <w:ilvl w:val="0"/>
                <w:numId w:val="16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Saper tradurre semplici brani dal latino all’italiano</w:t>
            </w:r>
          </w:p>
          <w:p w14:paraId="6CE46E95" w14:textId="77777777" w:rsidR="00EE3926" w:rsidRPr="000D37FC" w:rsidRDefault="00EE3926" w:rsidP="001F7E11">
            <w:pPr>
              <w:pStyle w:val="Paragrafoelenco"/>
              <w:numPr>
                <w:ilvl w:val="0"/>
                <w:numId w:val="16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Saper riconoscere il lessico latino riferito a diversi aspetti della civiltà romana</w:t>
            </w:r>
          </w:p>
          <w:p w14:paraId="1273349B" w14:textId="77777777" w:rsidR="00EE3926" w:rsidRPr="000D37FC" w:rsidRDefault="00EE3926" w:rsidP="001F7E11">
            <w:pPr>
              <w:pStyle w:val="Paragrafoelenco"/>
              <w:numPr>
                <w:ilvl w:val="0"/>
                <w:numId w:val="16"/>
              </w:numPr>
              <w:ind w:left="290" w:hanging="284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Saper rintracciare etimologie e famiglie di parole che collegano vocaboli latini a quelli italiani, a quelli delle lingue straniere</w:t>
            </w:r>
          </w:p>
          <w:p w14:paraId="68B5D621" w14:textId="77777777" w:rsidR="00EE3926" w:rsidRPr="000D37FC" w:rsidRDefault="00EE3926" w:rsidP="00EE3926">
            <w:pPr>
              <w:pStyle w:val="Paragrafoelenco"/>
              <w:ind w:left="290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2E49631" w14:textId="77777777" w:rsidR="00EE3926" w:rsidRPr="000D37FC" w:rsidRDefault="00EE3926" w:rsidP="001F7E11">
            <w:pPr>
              <w:pStyle w:val="Paragrafoelenco"/>
              <w:numPr>
                <w:ilvl w:val="0"/>
                <w:numId w:val="16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Testi significativi relativi a diversi aspetti della civiltà romana </w:t>
            </w:r>
          </w:p>
          <w:p w14:paraId="3662A659" w14:textId="77777777" w:rsidR="00EE3926" w:rsidRPr="000D37FC" w:rsidRDefault="00EE3926" w:rsidP="001F7E11">
            <w:pPr>
              <w:pStyle w:val="Paragrafoelenco"/>
              <w:numPr>
                <w:ilvl w:val="0"/>
                <w:numId w:val="16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Lessico latino ed etimologia delle parole</w:t>
            </w:r>
          </w:p>
          <w:p w14:paraId="0194884A" w14:textId="77777777" w:rsidR="00EE3926" w:rsidRPr="000D37FC" w:rsidRDefault="00EE3926" w:rsidP="00EE3926">
            <w:pPr>
              <w:pStyle w:val="Paragrafoelenco"/>
              <w:ind w:left="289"/>
              <w:jc w:val="both"/>
              <w:rPr>
                <w:sz w:val="20"/>
                <w:szCs w:val="20"/>
              </w:rPr>
            </w:pPr>
          </w:p>
        </w:tc>
      </w:tr>
    </w:tbl>
    <w:p w14:paraId="5A87F0A9" w14:textId="77777777" w:rsidR="00EE3926" w:rsidRDefault="00EE3926" w:rsidP="00EE3926">
      <w:pPr>
        <w:jc w:val="center"/>
        <w:rPr>
          <w:b/>
        </w:rPr>
      </w:pPr>
    </w:p>
    <w:p w14:paraId="2C28694C" w14:textId="77777777" w:rsidR="00EE3926" w:rsidRDefault="00EE3926" w:rsidP="00EE3926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EE3926" w:rsidRPr="0052589E" w14:paraId="6467A561" w14:textId="77777777" w:rsidTr="00EE3926">
        <w:tc>
          <w:tcPr>
            <w:tcW w:w="10201" w:type="dxa"/>
            <w:gridSpan w:val="3"/>
          </w:tcPr>
          <w:p w14:paraId="255C63A6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Lingua e Cultura S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traniera (3 ore settimanali) </w:t>
            </w:r>
          </w:p>
        </w:tc>
      </w:tr>
      <w:tr w:rsidR="00EE3926" w:rsidRPr="0052589E" w14:paraId="6FBDBC0B" w14:textId="77777777" w:rsidTr="00EE3926">
        <w:tc>
          <w:tcPr>
            <w:tcW w:w="2404" w:type="dxa"/>
          </w:tcPr>
          <w:p w14:paraId="77405E6A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7B730316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064A697E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2B22DA" w14:paraId="56F99673" w14:textId="77777777" w:rsidTr="00EE3926">
        <w:tc>
          <w:tcPr>
            <w:tcW w:w="2404" w:type="dxa"/>
          </w:tcPr>
          <w:p w14:paraId="5CE3F7D1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30A6F6A7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10512376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13CA2197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4C77486A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1721EAF1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B3EF0A0" w14:textId="77777777" w:rsidR="00EE3926" w:rsidRPr="000D37FC" w:rsidRDefault="00EE3926" w:rsidP="00EE3926">
            <w:pPr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Lo studente dovrà acquisire competenze linguistico-comunicative corrispondenti al livello B1 del Quadro Comune Europeo:</w:t>
            </w:r>
          </w:p>
          <w:p w14:paraId="08A1F223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comprendere in modo globale e selettivo testi orali e scritti su argomenti noti inerenti alla sfera personale e sociale;</w:t>
            </w:r>
          </w:p>
          <w:p w14:paraId="47D2CB2F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riferire fatti e descrivere situazioni con pertinenza lessicale in testi orali e scritti, lineari e coesi;</w:t>
            </w:r>
          </w:p>
          <w:p w14:paraId="7CC992D4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partecipare a conversazioni e interagire nella discussione in maniera adeguata al contesto</w:t>
            </w:r>
          </w:p>
        </w:tc>
        <w:tc>
          <w:tcPr>
            <w:tcW w:w="3827" w:type="dxa"/>
          </w:tcPr>
          <w:p w14:paraId="5C12B72A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Lessico di base e funzioni comunicative su argomenti di vita quotidiana, sociale, professionale;</w:t>
            </w:r>
          </w:p>
          <w:p w14:paraId="5509B2AE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regole grammaticali fondamentali;</w:t>
            </w:r>
          </w:p>
          <w:p w14:paraId="701890AE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corretta pronuncia di un repertorio di parole e frasi;</w:t>
            </w:r>
          </w:p>
          <w:p w14:paraId="79734A62" w14:textId="77777777" w:rsidR="00EE3926" w:rsidRPr="000D37FC" w:rsidRDefault="00EE3926" w:rsidP="001F7E11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semplici modalità di scrittura, messaggi brevi, lettera informale.</w:t>
            </w:r>
          </w:p>
        </w:tc>
      </w:tr>
    </w:tbl>
    <w:p w14:paraId="400D9591" w14:textId="77777777" w:rsidR="00EE3926" w:rsidRDefault="00EE3926" w:rsidP="00EE3926">
      <w:pPr>
        <w:jc w:val="center"/>
        <w:rPr>
          <w:b/>
        </w:rPr>
      </w:pPr>
    </w:p>
    <w:p w14:paraId="642FA2B5" w14:textId="77777777" w:rsidR="00EE3926" w:rsidRDefault="00EE3926" w:rsidP="00EE3926">
      <w:pPr>
        <w:jc w:val="center"/>
        <w:rPr>
          <w:b/>
        </w:rPr>
      </w:pPr>
    </w:p>
    <w:p w14:paraId="1281DB17" w14:textId="77777777" w:rsidR="00EE3926" w:rsidRDefault="00EE3926" w:rsidP="00EE3926">
      <w:pPr>
        <w:jc w:val="center"/>
        <w:rPr>
          <w:b/>
        </w:rPr>
      </w:pPr>
    </w:p>
    <w:p w14:paraId="1ABEB2F6" w14:textId="77777777" w:rsidR="00EE3926" w:rsidRDefault="00EE3926" w:rsidP="00EE3926">
      <w:pPr>
        <w:jc w:val="center"/>
        <w:rPr>
          <w:b/>
        </w:rPr>
      </w:pPr>
    </w:p>
    <w:p w14:paraId="20E44449" w14:textId="77777777" w:rsidR="00EE3926" w:rsidRDefault="00EE3926" w:rsidP="00EE3926">
      <w:pPr>
        <w:jc w:val="center"/>
        <w:rPr>
          <w:b/>
        </w:rPr>
      </w:pPr>
    </w:p>
    <w:p w14:paraId="701C71D8" w14:textId="77777777" w:rsidR="00EE3926" w:rsidRDefault="00EE3926" w:rsidP="00EE3926">
      <w:pPr>
        <w:jc w:val="center"/>
        <w:rPr>
          <w:b/>
        </w:rPr>
      </w:pPr>
    </w:p>
    <w:p w14:paraId="0E4856B2" w14:textId="77777777" w:rsidR="00EE3926" w:rsidRDefault="00EE3926" w:rsidP="00EE3926">
      <w:pPr>
        <w:jc w:val="center"/>
        <w:rPr>
          <w:b/>
        </w:rPr>
      </w:pPr>
    </w:p>
    <w:p w14:paraId="08329B72" w14:textId="77777777" w:rsidR="00EE3926" w:rsidRDefault="00EE3926" w:rsidP="00EE3926">
      <w:pPr>
        <w:jc w:val="center"/>
        <w:rPr>
          <w:b/>
        </w:rPr>
      </w:pPr>
    </w:p>
    <w:p w14:paraId="18822169" w14:textId="77777777" w:rsidR="00EE3926" w:rsidRDefault="00EE3926" w:rsidP="00EE3926">
      <w:pPr>
        <w:jc w:val="center"/>
        <w:rPr>
          <w:b/>
        </w:rPr>
      </w:pPr>
    </w:p>
    <w:p w14:paraId="53486713" w14:textId="77777777" w:rsidR="00EE3926" w:rsidRDefault="00EE3926" w:rsidP="00EE3926">
      <w:pPr>
        <w:jc w:val="center"/>
        <w:rPr>
          <w:b/>
        </w:rPr>
      </w:pPr>
    </w:p>
    <w:p w14:paraId="1BA72B02" w14:textId="77777777" w:rsidR="00EE3926" w:rsidRDefault="00EE3926" w:rsidP="00EE3926">
      <w:pPr>
        <w:jc w:val="center"/>
        <w:rPr>
          <w:b/>
        </w:rPr>
      </w:pPr>
    </w:p>
    <w:p w14:paraId="77299CCD" w14:textId="77777777" w:rsidR="00EE3926" w:rsidRDefault="00EE3926" w:rsidP="00EE3926">
      <w:pPr>
        <w:jc w:val="center"/>
        <w:rPr>
          <w:b/>
        </w:rPr>
      </w:pPr>
    </w:p>
    <w:p w14:paraId="127163B4" w14:textId="77777777" w:rsidR="00EE3926" w:rsidRDefault="00EE3926" w:rsidP="00EE3926">
      <w:pPr>
        <w:jc w:val="center"/>
        <w:rPr>
          <w:b/>
        </w:rPr>
      </w:pPr>
    </w:p>
    <w:p w14:paraId="230AB45A" w14:textId="77777777" w:rsidR="00EE3926" w:rsidRDefault="00EE3926" w:rsidP="00EE3926">
      <w:pPr>
        <w:jc w:val="center"/>
        <w:rPr>
          <w:b/>
        </w:rPr>
      </w:pPr>
    </w:p>
    <w:p w14:paraId="6CB5B0DE" w14:textId="77777777" w:rsidR="00EE3926" w:rsidRDefault="00EE3926" w:rsidP="00EE3926">
      <w:pPr>
        <w:jc w:val="center"/>
        <w:rPr>
          <w:b/>
        </w:rPr>
      </w:pPr>
    </w:p>
    <w:p w14:paraId="114F1C21" w14:textId="77777777" w:rsidR="00EE3926" w:rsidRDefault="00EE3926" w:rsidP="00EE3926">
      <w:pPr>
        <w:jc w:val="center"/>
        <w:rPr>
          <w:b/>
        </w:rPr>
      </w:pPr>
    </w:p>
    <w:p w14:paraId="22F6CB9F" w14:textId="77777777" w:rsidR="00EE3926" w:rsidRPr="000D37FC" w:rsidRDefault="00EE3926" w:rsidP="001F7E11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70EE5DFD" w14:textId="77777777" w:rsidR="00EE3926" w:rsidRDefault="00EE3926" w:rsidP="00EE3926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EE3926" w:rsidRPr="000D37FC" w14:paraId="1078DB30" w14:textId="77777777" w:rsidTr="00EE3926">
        <w:trPr>
          <w:trHeight w:val="313"/>
        </w:trPr>
        <w:tc>
          <w:tcPr>
            <w:tcW w:w="10201" w:type="dxa"/>
            <w:gridSpan w:val="3"/>
          </w:tcPr>
          <w:p w14:paraId="03989AD7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Storia e G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eografia (3 ore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settimanali)</w:t>
            </w:r>
          </w:p>
        </w:tc>
      </w:tr>
      <w:tr w:rsidR="00EE3926" w:rsidRPr="000D37FC" w14:paraId="552D3C89" w14:textId="77777777" w:rsidTr="00EE3926">
        <w:trPr>
          <w:trHeight w:val="313"/>
        </w:trPr>
        <w:tc>
          <w:tcPr>
            <w:tcW w:w="2422" w:type="dxa"/>
          </w:tcPr>
          <w:p w14:paraId="077D72F1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</w:tc>
        <w:tc>
          <w:tcPr>
            <w:tcW w:w="3768" w:type="dxa"/>
          </w:tcPr>
          <w:p w14:paraId="72AF4B5C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49EAF106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0D37FC" w14:paraId="023C037C" w14:textId="77777777" w:rsidTr="00EE3926">
        <w:trPr>
          <w:trHeight w:val="3157"/>
        </w:trPr>
        <w:tc>
          <w:tcPr>
            <w:tcW w:w="2422" w:type="dxa"/>
          </w:tcPr>
          <w:p w14:paraId="437826F1" w14:textId="77777777" w:rsidR="00EE3926" w:rsidRPr="000D37FC" w:rsidRDefault="00EE3926" w:rsidP="00EE3926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737AB6DA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45C5B817" w14:textId="77777777" w:rsidR="00EE3926" w:rsidRPr="000D37FC" w:rsidRDefault="00EE3926" w:rsidP="001F7E11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Riconosce le dimensioni del tempo e dello spazio e dei cambiamenti sociali attraverso l’osservazione di eventi storici e di aree geografiche</w:t>
            </w:r>
          </w:p>
          <w:p w14:paraId="4D341D9A" w14:textId="77777777" w:rsidR="00EE3926" w:rsidRPr="000D37FC" w:rsidRDefault="00EE3926" w:rsidP="001F7E11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Confronta aree e periodi diversi</w:t>
            </w:r>
          </w:p>
          <w:p w14:paraId="63606F37" w14:textId="77777777" w:rsidR="00EE3926" w:rsidRDefault="00EE3926" w:rsidP="001F7E11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le dinamiche della realtà sociale.</w:t>
            </w:r>
          </w:p>
          <w:p w14:paraId="05977BC2" w14:textId="77777777" w:rsidR="00EE3926" w:rsidRPr="00323632" w:rsidRDefault="00EE3926" w:rsidP="001F7E11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323632">
              <w:rPr>
                <w:sz w:val="20"/>
                <w:szCs w:val="20"/>
              </w:rPr>
              <w:t>Capacità di leggere e interpretare materiale cartografico, grafici statistici e immagini.</w:t>
            </w:r>
          </w:p>
          <w:p w14:paraId="1F736EBC" w14:textId="77777777" w:rsidR="00EE3926" w:rsidRPr="00323632" w:rsidRDefault="00EE3926" w:rsidP="001F7E11">
            <w:pPr>
              <w:pStyle w:val="Paragrafoelenco"/>
              <w:numPr>
                <w:ilvl w:val="0"/>
                <w:numId w:val="18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 w:rsidRPr="00323632">
              <w:rPr>
                <w:sz w:val="20"/>
                <w:szCs w:val="20"/>
              </w:rPr>
              <w:t>Comprendere le relazioni che intercorrono tra caratteristiche ambientali, socioeconomiche, culturali e demografiche di un territorio.</w:t>
            </w:r>
          </w:p>
          <w:p w14:paraId="2A6BF10C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0A0B2F88" w14:textId="77777777" w:rsidR="00EE3926" w:rsidRPr="00F0788E" w:rsidRDefault="00EE3926" w:rsidP="001F7E11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Dalla preistoria al Medioevo</w:t>
            </w:r>
          </w:p>
          <w:p w14:paraId="6A2B2389" w14:textId="77777777" w:rsidR="00EE3926" w:rsidRPr="00F0788E" w:rsidRDefault="00EE3926" w:rsidP="001F7E11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Principali fenomeni storici, sociali, religiosi.</w:t>
            </w:r>
          </w:p>
          <w:p w14:paraId="13FF2247" w14:textId="77777777" w:rsidR="00EE3926" w:rsidRPr="00F0788E" w:rsidRDefault="00EE3926" w:rsidP="001F7E11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L’Italia e gli Stati dell’UE.</w:t>
            </w:r>
          </w:p>
          <w:p w14:paraId="3DD2B9A9" w14:textId="77777777" w:rsidR="00EE3926" w:rsidRPr="00F0788E" w:rsidRDefault="00EE3926" w:rsidP="001F7E11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I principali Stati extraeuropei.</w:t>
            </w:r>
          </w:p>
          <w:p w14:paraId="58296741" w14:textId="77777777" w:rsidR="00EE3926" w:rsidRPr="00F0788E" w:rsidRDefault="00EE3926" w:rsidP="001F7E11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La popolazione e le dinamiche demografiche.</w:t>
            </w:r>
          </w:p>
          <w:p w14:paraId="476B00CE" w14:textId="77777777" w:rsidR="00EE3926" w:rsidRPr="00F0788E" w:rsidRDefault="00EE3926" w:rsidP="001F7E11">
            <w:pPr>
              <w:pStyle w:val="Paragrafoelenco"/>
              <w:numPr>
                <w:ilvl w:val="0"/>
                <w:numId w:val="10"/>
              </w:numPr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Gli squilibri tra le diverse regioni del mondo e lo sviluppo sostenibile.</w:t>
            </w:r>
          </w:p>
          <w:p w14:paraId="6F0AB0A8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0828045C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</w:tr>
    </w:tbl>
    <w:p w14:paraId="535E5927" w14:textId="77777777" w:rsidR="00EE3926" w:rsidRDefault="00EE3926" w:rsidP="00EE3926">
      <w:pPr>
        <w:jc w:val="center"/>
        <w:rPr>
          <w:b/>
          <w:sz w:val="20"/>
          <w:szCs w:val="20"/>
        </w:rPr>
      </w:pPr>
    </w:p>
    <w:p w14:paraId="658F1458" w14:textId="77777777" w:rsidR="00EE3926" w:rsidRPr="000D37FC" w:rsidRDefault="00EE3926" w:rsidP="00EE3926">
      <w:pPr>
        <w:jc w:val="center"/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EE3926" w:rsidRPr="000D37FC" w14:paraId="2033A048" w14:textId="77777777" w:rsidTr="00EE3926">
        <w:trPr>
          <w:trHeight w:val="313"/>
        </w:trPr>
        <w:tc>
          <w:tcPr>
            <w:tcW w:w="10201" w:type="dxa"/>
            <w:gridSpan w:val="3"/>
          </w:tcPr>
          <w:p w14:paraId="3D0C6962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Scienze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Umane  (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>4 ore settimanali)</w:t>
            </w:r>
          </w:p>
        </w:tc>
      </w:tr>
      <w:tr w:rsidR="00EE3926" w:rsidRPr="000D37FC" w14:paraId="6F962F35" w14:textId="77777777" w:rsidTr="00EE3926">
        <w:trPr>
          <w:trHeight w:val="313"/>
        </w:trPr>
        <w:tc>
          <w:tcPr>
            <w:tcW w:w="2422" w:type="dxa"/>
          </w:tcPr>
          <w:p w14:paraId="7798AF2A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768" w:type="dxa"/>
          </w:tcPr>
          <w:p w14:paraId="3784C343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7B43B57B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0D37FC" w14:paraId="0477F86E" w14:textId="77777777" w:rsidTr="00EE3926">
        <w:trPr>
          <w:trHeight w:val="3086"/>
        </w:trPr>
        <w:tc>
          <w:tcPr>
            <w:tcW w:w="2422" w:type="dxa"/>
          </w:tcPr>
          <w:p w14:paraId="6F9E0A73" w14:textId="77777777" w:rsidR="00EE3926" w:rsidRPr="000D37FC" w:rsidRDefault="00EE3926" w:rsidP="00EE3926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 xml:space="preserve">Collocare l’esperienza personale in un sistema di regole fondato sul reciproco riconoscimento dei diritti garantiti dalla Costituzione, a tutela della persona, della collettività e dell’ambiente </w:t>
            </w:r>
          </w:p>
        </w:tc>
        <w:tc>
          <w:tcPr>
            <w:tcW w:w="3768" w:type="dxa"/>
          </w:tcPr>
          <w:p w14:paraId="1D03C3E8" w14:textId="77777777" w:rsidR="00EE3926" w:rsidRPr="00F0788E" w:rsidRDefault="00EE3926" w:rsidP="001F7E11">
            <w:pPr>
              <w:pStyle w:val="Paragrafoelenco"/>
              <w:numPr>
                <w:ilvl w:val="0"/>
                <w:numId w:val="2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Riconosce le dimensioni del tempo e dello spazio e dei cambiamenti sociali attraverso l’osservazione di eventi storici e di aree geografiche</w:t>
            </w:r>
          </w:p>
          <w:p w14:paraId="347F64F0" w14:textId="77777777" w:rsidR="00EE3926" w:rsidRPr="00F0788E" w:rsidRDefault="00EE3926" w:rsidP="001F7E11">
            <w:pPr>
              <w:pStyle w:val="Paragrafoelenco"/>
              <w:numPr>
                <w:ilvl w:val="0"/>
                <w:numId w:val="2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Confronta aree e periodi diversi</w:t>
            </w:r>
          </w:p>
          <w:p w14:paraId="165013DF" w14:textId="77777777" w:rsidR="00EE3926" w:rsidRPr="00F0788E" w:rsidRDefault="00EE3926" w:rsidP="001F7E11">
            <w:pPr>
              <w:pStyle w:val="Paragrafoelenco"/>
              <w:numPr>
                <w:ilvl w:val="0"/>
                <w:numId w:val="2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Comprendere le dinamiche della realtà sociale.</w:t>
            </w:r>
          </w:p>
          <w:p w14:paraId="19170CD5" w14:textId="77777777" w:rsidR="00EE3926" w:rsidRPr="00F0788E" w:rsidRDefault="00EE3926" w:rsidP="001F7E11">
            <w:pPr>
              <w:pStyle w:val="Paragrafoelenco"/>
              <w:numPr>
                <w:ilvl w:val="0"/>
                <w:numId w:val="2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F0788E">
              <w:rPr>
                <w:color w:val="000000" w:themeColor="text1"/>
                <w:sz w:val="20"/>
                <w:szCs w:val="20"/>
              </w:rPr>
              <w:t>Riconoscere le specificità dei diversi orientamenti delle scienze umane</w:t>
            </w:r>
          </w:p>
          <w:p w14:paraId="24541169" w14:textId="77777777" w:rsidR="00EE3926" w:rsidRPr="00F0788E" w:rsidRDefault="00EE3926" w:rsidP="001F7E11">
            <w:pPr>
              <w:pStyle w:val="Paragrafoelenco"/>
              <w:numPr>
                <w:ilvl w:val="0"/>
                <w:numId w:val="2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F0788E">
              <w:rPr>
                <w:sz w:val="20"/>
                <w:szCs w:val="20"/>
              </w:rPr>
              <w:t>Comprendere le caratteristiche fondamentali delle regole della Società di appartenenza.</w:t>
            </w:r>
          </w:p>
          <w:p w14:paraId="482CAE4E" w14:textId="77777777" w:rsidR="00EE3926" w:rsidRPr="00F0788E" w:rsidRDefault="00EE3926" w:rsidP="001F7E11">
            <w:pPr>
              <w:pStyle w:val="Paragrafoelenco"/>
              <w:numPr>
                <w:ilvl w:val="0"/>
                <w:numId w:val="2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F0788E">
              <w:rPr>
                <w:color w:val="000000" w:themeColor="text1"/>
                <w:sz w:val="20"/>
                <w:szCs w:val="20"/>
              </w:rPr>
              <w:t>Partecipare in modo corretto al dialogo scolastico</w:t>
            </w:r>
          </w:p>
          <w:p w14:paraId="7527B2E9" w14:textId="77777777" w:rsidR="00EE3926" w:rsidRPr="000D37FC" w:rsidRDefault="00EE3926" w:rsidP="00EE3926">
            <w:pPr>
              <w:pStyle w:val="Paragrafoelenco"/>
              <w:ind w:left="3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11" w:type="dxa"/>
          </w:tcPr>
          <w:p w14:paraId="0F0786EA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313" w:hanging="284"/>
              <w:contextualSpacing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Le </w:t>
            </w:r>
            <w:r w:rsidRPr="000D37FC">
              <w:rPr>
                <w:color w:val="000000" w:themeColor="text1"/>
                <w:sz w:val="20"/>
                <w:szCs w:val="20"/>
              </w:rPr>
              <w:t>principali teorie che si occupano dello sviluppo cognitivo affettivo.</w:t>
            </w:r>
          </w:p>
          <w:p w14:paraId="2ECF72A3" w14:textId="77777777" w:rsidR="00EE3926" w:rsidRPr="00F0788E" w:rsidRDefault="00EE3926" w:rsidP="00EE3926">
            <w:pPr>
              <w:ind w:left="29"/>
              <w:rPr>
                <w:color w:val="000000" w:themeColor="text1"/>
                <w:sz w:val="20"/>
                <w:szCs w:val="20"/>
              </w:rPr>
            </w:pPr>
          </w:p>
          <w:p w14:paraId="676D9075" w14:textId="77777777" w:rsidR="00EE3926" w:rsidRPr="000D37FC" w:rsidRDefault="00EE3926" w:rsidP="00EE3926">
            <w:pPr>
              <w:pStyle w:val="Paragrafoelenco"/>
              <w:ind w:left="313" w:hanging="284"/>
              <w:rPr>
                <w:color w:val="000000" w:themeColor="text1"/>
                <w:sz w:val="20"/>
                <w:szCs w:val="20"/>
              </w:rPr>
            </w:pPr>
          </w:p>
          <w:p w14:paraId="714BD003" w14:textId="77777777" w:rsidR="00EE3926" w:rsidRPr="000D37FC" w:rsidRDefault="00EE3926" w:rsidP="00EE3926">
            <w:pPr>
              <w:tabs>
                <w:tab w:val="left" w:pos="1412"/>
              </w:tabs>
              <w:rPr>
                <w:sz w:val="20"/>
                <w:szCs w:val="20"/>
              </w:rPr>
            </w:pPr>
          </w:p>
        </w:tc>
      </w:tr>
    </w:tbl>
    <w:p w14:paraId="098258D3" w14:textId="77777777" w:rsidR="00EE3926" w:rsidRDefault="00EE3926" w:rsidP="00EE3926">
      <w:pPr>
        <w:jc w:val="center"/>
        <w:rPr>
          <w:b/>
        </w:rPr>
      </w:pPr>
    </w:p>
    <w:p w14:paraId="6896475B" w14:textId="77777777" w:rsidR="00EE3926" w:rsidRDefault="00EE3926" w:rsidP="00EE3926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EE3926" w14:paraId="6C00CFD4" w14:textId="77777777" w:rsidTr="00EE3926">
        <w:tc>
          <w:tcPr>
            <w:tcW w:w="10201" w:type="dxa"/>
            <w:gridSpan w:val="3"/>
          </w:tcPr>
          <w:p w14:paraId="683C4A71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Diritto ed E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conomia (2 ore settimanali)</w:t>
            </w:r>
          </w:p>
        </w:tc>
      </w:tr>
      <w:tr w:rsidR="00EE3926" w:rsidRPr="00A56166" w14:paraId="72299996" w14:textId="77777777" w:rsidTr="00EE3926">
        <w:tc>
          <w:tcPr>
            <w:tcW w:w="2404" w:type="dxa"/>
          </w:tcPr>
          <w:p w14:paraId="7631DEBD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723AFA0F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5B9805F6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A26B19" w14:paraId="4B1227A6" w14:textId="77777777" w:rsidTr="00EE3926">
        <w:tc>
          <w:tcPr>
            <w:tcW w:w="2404" w:type="dxa"/>
          </w:tcPr>
          <w:p w14:paraId="40F60CEC" w14:textId="77777777" w:rsidR="00EE3926" w:rsidRPr="000D37FC" w:rsidRDefault="00EE3926" w:rsidP="00EE3926">
            <w:pPr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3A5A9646" w14:textId="77777777" w:rsidR="00EE3926" w:rsidRPr="000D37FC" w:rsidRDefault="00EE3926" w:rsidP="00EE3926">
            <w:pPr>
              <w:rPr>
                <w:color w:val="000000" w:themeColor="text1"/>
                <w:sz w:val="20"/>
                <w:szCs w:val="20"/>
              </w:rPr>
            </w:pPr>
          </w:p>
          <w:p w14:paraId="4043BB6B" w14:textId="77777777" w:rsidR="00EE3926" w:rsidRPr="000D37FC" w:rsidRDefault="00EE3926" w:rsidP="00EE3926">
            <w:pPr>
              <w:rPr>
                <w:color w:val="000000" w:themeColor="text1"/>
                <w:sz w:val="20"/>
                <w:szCs w:val="20"/>
              </w:rPr>
            </w:pPr>
          </w:p>
          <w:p w14:paraId="0179D65C" w14:textId="77777777" w:rsidR="00EE3926" w:rsidRPr="000D37FC" w:rsidRDefault="00EE3926" w:rsidP="00EE39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A213CC6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Riconoscere le dimensioni del tempo e dello spazio attraverso l’osservazione di eventi storici e di aree geografiche</w:t>
            </w:r>
          </w:p>
          <w:p w14:paraId="282537FF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Confrontare aree e periodi diversi</w:t>
            </w:r>
          </w:p>
          <w:p w14:paraId="36E1FC31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color w:val="000000" w:themeColor="text1"/>
                <w:sz w:val="20"/>
                <w:szCs w:val="20"/>
              </w:rPr>
            </w:pPr>
            <w:r w:rsidRPr="000D37FC">
              <w:rPr>
                <w:color w:val="000000" w:themeColor="text1"/>
                <w:sz w:val="20"/>
                <w:szCs w:val="20"/>
              </w:rPr>
              <w:t>Comprendere il fatto che l’a</w:t>
            </w:r>
            <w:r>
              <w:rPr>
                <w:color w:val="000000" w:themeColor="text1"/>
                <w:sz w:val="20"/>
                <w:szCs w:val="20"/>
              </w:rPr>
              <w:t>ttuale forma del nostro Stato è</w:t>
            </w:r>
            <w:r w:rsidRPr="000D37FC">
              <w:rPr>
                <w:color w:val="000000" w:themeColor="text1"/>
                <w:sz w:val="20"/>
                <w:szCs w:val="20"/>
              </w:rPr>
              <w:t xml:space="preserve"> frutto di una complessa evoluzione storica.</w:t>
            </w:r>
          </w:p>
        </w:tc>
        <w:tc>
          <w:tcPr>
            <w:tcW w:w="3827" w:type="dxa"/>
          </w:tcPr>
          <w:p w14:paraId="1694B361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Principali fenomeni storici, sociali, religiosi che caratterizzano il mondo</w:t>
            </w:r>
          </w:p>
          <w:p w14:paraId="61B23FF7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La situazione storica che ha portato all’emanazione della Costituzione italiana.</w:t>
            </w:r>
          </w:p>
          <w:p w14:paraId="0E4CDB9F" w14:textId="77777777" w:rsidR="00EE3926" w:rsidRPr="000D37FC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Le diverse forme di Stato succedutesi nella storia.</w:t>
            </w:r>
          </w:p>
          <w:p w14:paraId="35922406" w14:textId="77777777" w:rsidR="00EE3926" w:rsidRDefault="00EE3926" w:rsidP="001F7E11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I Sistemi economici nell’evoluzione storica. </w:t>
            </w:r>
          </w:p>
          <w:p w14:paraId="427CDC09" w14:textId="77777777" w:rsidR="00EE3926" w:rsidRPr="00A972DA" w:rsidRDefault="00EE3926" w:rsidP="00EE3926">
            <w:pPr>
              <w:tabs>
                <w:tab w:val="left" w:pos="888"/>
              </w:tabs>
            </w:pPr>
          </w:p>
        </w:tc>
      </w:tr>
    </w:tbl>
    <w:p w14:paraId="1287F81B" w14:textId="77777777" w:rsidR="00EE3926" w:rsidRDefault="00EE3926" w:rsidP="00EE3926"/>
    <w:p w14:paraId="0545CD66" w14:textId="0C11F752" w:rsidR="00EE3926" w:rsidRDefault="00EE3926" w:rsidP="00EE3926"/>
    <w:p w14:paraId="2849BB30" w14:textId="77777777" w:rsidR="00EE3926" w:rsidRDefault="00EE3926" w:rsidP="00EE3926"/>
    <w:p w14:paraId="61E56E43" w14:textId="77777777" w:rsidR="00EE3926" w:rsidRDefault="00EE3926" w:rsidP="00EE3926"/>
    <w:p w14:paraId="39C3E0A0" w14:textId="77777777" w:rsidR="00EE3926" w:rsidRDefault="00EE3926" w:rsidP="00EE3926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EE3926" w:rsidRPr="001256B1" w14:paraId="02A86398" w14:textId="77777777" w:rsidTr="00EE3926">
        <w:tc>
          <w:tcPr>
            <w:tcW w:w="10201" w:type="dxa"/>
          </w:tcPr>
          <w:p w14:paraId="2A8D1D43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EE3926" w:rsidRPr="001256B1" w14:paraId="4F89BC64" w14:textId="77777777" w:rsidTr="00EE3926">
        <w:tc>
          <w:tcPr>
            <w:tcW w:w="10201" w:type="dxa"/>
          </w:tcPr>
          <w:p w14:paraId="11015FF1" w14:textId="77777777" w:rsidR="00EE3926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7CCA49FC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77854A8B" w14:textId="77777777" w:rsidR="00EE3926" w:rsidRPr="000D37FC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E3926" w:rsidRPr="001256B1" w14:paraId="3F062606" w14:textId="77777777" w:rsidTr="00EE3926">
        <w:tc>
          <w:tcPr>
            <w:tcW w:w="10201" w:type="dxa"/>
          </w:tcPr>
          <w:p w14:paraId="720D38F1" w14:textId="77777777" w:rsidR="00EE3926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04E75FB" w14:textId="77777777" w:rsidR="00EE3926" w:rsidRPr="000D37FC" w:rsidRDefault="00EE3926" w:rsidP="001F7E11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5D10DE8C" w14:textId="77777777" w:rsidR="00EE3926" w:rsidRPr="000D37FC" w:rsidRDefault="00EE3926" w:rsidP="001F7E11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6B367BD2" w14:textId="77777777" w:rsidR="00EE3926" w:rsidRPr="000D37FC" w:rsidRDefault="00EE3926" w:rsidP="001F7E11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24392326" w14:textId="77777777" w:rsidR="00EE3926" w:rsidRPr="000D37FC" w:rsidRDefault="00EE3926" w:rsidP="00EE392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9ED7703" w14:textId="56B9BBB2" w:rsidR="00EE3926" w:rsidRDefault="00EE3926" w:rsidP="00EE3926"/>
    <w:p w14:paraId="2E627415" w14:textId="120C09FF" w:rsidR="00EE3926" w:rsidRDefault="00EE3926" w:rsidP="00EE3926"/>
    <w:p w14:paraId="72E8303C" w14:textId="508F5B44" w:rsidR="00EE3926" w:rsidRDefault="00EE3926" w:rsidP="00EE3926"/>
    <w:p w14:paraId="26AD2815" w14:textId="5BE76214" w:rsidR="00EE3926" w:rsidRDefault="00EE3926" w:rsidP="00EE3926"/>
    <w:p w14:paraId="56AA78CC" w14:textId="77777777" w:rsidR="00EE3926" w:rsidRDefault="00EE3926" w:rsidP="00EE3926"/>
    <w:p w14:paraId="55FBAF31" w14:textId="77777777" w:rsidR="00EE3926" w:rsidRDefault="00EE3926" w:rsidP="00EE3926"/>
    <w:p w14:paraId="337CC35E" w14:textId="77777777" w:rsidR="00EE3926" w:rsidRDefault="00EE3926" w:rsidP="001F7E11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0D37FC">
        <w:rPr>
          <w:b/>
        </w:rPr>
        <w:t>ASSE MATEMATICO E SCIENTIFICO-TECNOLOGICO</w:t>
      </w:r>
    </w:p>
    <w:p w14:paraId="545FBB73" w14:textId="77777777" w:rsidR="00EE3926" w:rsidRDefault="00EE3926" w:rsidP="00EE392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35"/>
      </w:tblGrid>
      <w:tr w:rsidR="00EE3926" w:rsidRPr="000D37FC" w14:paraId="5C57DF5B" w14:textId="77777777" w:rsidTr="00EE3926">
        <w:tc>
          <w:tcPr>
            <w:tcW w:w="9779" w:type="dxa"/>
            <w:gridSpan w:val="2"/>
            <w:shd w:val="clear" w:color="auto" w:fill="auto"/>
          </w:tcPr>
          <w:p w14:paraId="77A6FD7F" w14:textId="77777777" w:rsidR="00EE3926" w:rsidRPr="000D37FC" w:rsidRDefault="00EE3926" w:rsidP="00EE3926">
            <w:pPr>
              <w:jc w:val="center"/>
              <w:rPr>
                <w:b/>
                <w:sz w:val="20"/>
                <w:szCs w:val="20"/>
              </w:rPr>
            </w:pPr>
            <w:r w:rsidRPr="000D37FC">
              <w:rPr>
                <w:b/>
                <w:sz w:val="20"/>
                <w:szCs w:val="20"/>
              </w:rPr>
              <w:t>Matematica (3 ore settimanali)</w:t>
            </w:r>
          </w:p>
        </w:tc>
      </w:tr>
      <w:tr w:rsidR="00EE3926" w:rsidRPr="000D37FC" w14:paraId="24F6DF4C" w14:textId="77777777" w:rsidTr="00EE3926">
        <w:tc>
          <w:tcPr>
            <w:tcW w:w="9779" w:type="dxa"/>
            <w:gridSpan w:val="2"/>
            <w:shd w:val="clear" w:color="auto" w:fill="auto"/>
          </w:tcPr>
          <w:p w14:paraId="32208764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EE3926" w:rsidRPr="000D37FC" w14:paraId="311CBF5F" w14:textId="77777777" w:rsidTr="00EE3926">
        <w:tc>
          <w:tcPr>
            <w:tcW w:w="9779" w:type="dxa"/>
            <w:gridSpan w:val="2"/>
            <w:shd w:val="clear" w:color="auto" w:fill="auto"/>
          </w:tcPr>
          <w:p w14:paraId="2DE12387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Riferimento alle competenze di cittadinanza</w:t>
            </w:r>
          </w:p>
        </w:tc>
      </w:tr>
      <w:tr w:rsidR="00EE3926" w:rsidRPr="000D37FC" w14:paraId="2DA658E9" w14:textId="77777777" w:rsidTr="00EE3926">
        <w:trPr>
          <w:trHeight w:val="1172"/>
        </w:trPr>
        <w:tc>
          <w:tcPr>
            <w:tcW w:w="4644" w:type="dxa"/>
            <w:shd w:val="clear" w:color="auto" w:fill="auto"/>
          </w:tcPr>
          <w:p w14:paraId="36E6645F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</w:t>
            </w:r>
            <w:r w:rsidRPr="000D37FC">
              <w:rPr>
                <w:sz w:val="20"/>
                <w:szCs w:val="20"/>
              </w:rPr>
              <w:t>à</w:t>
            </w:r>
          </w:p>
          <w:p w14:paraId="3FA56794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-Riconoscere e usare correttamente diverse rappresentazioni dei numeri.</w:t>
            </w:r>
          </w:p>
          <w:p w14:paraId="47837527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-Utilizzare in modo consapevole strumenti di calcolo automatico</w:t>
            </w:r>
          </w:p>
          <w:p w14:paraId="19323196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-Approssimare risultati di operazioni numeriche</w:t>
            </w:r>
          </w:p>
          <w:p w14:paraId="35A507DB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-Impostare e risolvere semplici problemi </w:t>
            </w:r>
            <w:proofErr w:type="spellStart"/>
            <w:r w:rsidRPr="000D37FC">
              <w:rPr>
                <w:sz w:val="20"/>
                <w:szCs w:val="20"/>
              </w:rPr>
              <w:t>modellizzabili</w:t>
            </w:r>
            <w:proofErr w:type="spellEnd"/>
            <w:r w:rsidRPr="000D37FC">
              <w:rPr>
                <w:sz w:val="20"/>
                <w:szCs w:val="20"/>
              </w:rPr>
              <w:t xml:space="preserve"> attraverso equazioni e sistemi di </w:t>
            </w:r>
            <w:proofErr w:type="gramStart"/>
            <w:r w:rsidRPr="000D37FC">
              <w:rPr>
                <w:sz w:val="20"/>
                <w:szCs w:val="20"/>
              </w:rPr>
              <w:t>1°</w:t>
            </w:r>
            <w:proofErr w:type="gramEnd"/>
            <w:r w:rsidRPr="000D37FC">
              <w:rPr>
                <w:sz w:val="20"/>
                <w:szCs w:val="20"/>
              </w:rPr>
              <w:t xml:space="preserve"> grado</w:t>
            </w:r>
          </w:p>
        </w:tc>
        <w:tc>
          <w:tcPr>
            <w:tcW w:w="5135" w:type="dxa"/>
            <w:shd w:val="clear" w:color="auto" w:fill="auto"/>
          </w:tcPr>
          <w:p w14:paraId="172B3786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6FFDD6C9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-Gli insiemi N, Z, Q, R: rappresentazioni, operazioni, ordinamento.</w:t>
            </w:r>
          </w:p>
          <w:p w14:paraId="7825C551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-Espressioni algebriche: monomi, polinomi, operazioni.</w:t>
            </w:r>
          </w:p>
          <w:p w14:paraId="5C0FAEA2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 xml:space="preserve">-Equazioni e sistemi di </w:t>
            </w:r>
            <w:proofErr w:type="gramStart"/>
            <w:r w:rsidRPr="000D37FC">
              <w:rPr>
                <w:sz w:val="20"/>
                <w:szCs w:val="20"/>
              </w:rPr>
              <w:t>1°</w:t>
            </w:r>
            <w:proofErr w:type="gramEnd"/>
            <w:r w:rsidRPr="000D37FC">
              <w:rPr>
                <w:sz w:val="20"/>
                <w:szCs w:val="20"/>
              </w:rPr>
              <w:t xml:space="preserve"> grado.</w:t>
            </w:r>
          </w:p>
          <w:p w14:paraId="60AB6094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 Disequazioni di I grado, intere e fratte.</w:t>
            </w:r>
          </w:p>
          <w:p w14:paraId="29A504E7" w14:textId="77777777" w:rsidR="00EE3926" w:rsidRPr="000D37FC" w:rsidRDefault="00EE3926" w:rsidP="00EE3926">
            <w:pPr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-Radicali. Operazioni.</w:t>
            </w:r>
          </w:p>
          <w:p w14:paraId="3AB9E46A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  <w:p w14:paraId="087C8FD3" w14:textId="77777777" w:rsidR="00EE3926" w:rsidRPr="000D37FC" w:rsidRDefault="00EE3926" w:rsidP="00EE3926">
            <w:pPr>
              <w:rPr>
                <w:sz w:val="20"/>
                <w:szCs w:val="20"/>
              </w:rPr>
            </w:pPr>
          </w:p>
        </w:tc>
      </w:tr>
    </w:tbl>
    <w:p w14:paraId="61ADB284" w14:textId="77777777" w:rsidR="00EE3926" w:rsidRPr="000D37FC" w:rsidRDefault="00EE3926" w:rsidP="00EE3926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35"/>
      </w:tblGrid>
      <w:tr w:rsidR="00EE3926" w:rsidRPr="00564DC3" w14:paraId="0D5412C7" w14:textId="77777777" w:rsidTr="00EE3926">
        <w:tc>
          <w:tcPr>
            <w:tcW w:w="9779" w:type="dxa"/>
            <w:gridSpan w:val="2"/>
            <w:shd w:val="clear" w:color="auto" w:fill="auto"/>
          </w:tcPr>
          <w:p w14:paraId="5FA663EB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2</w:t>
            </w:r>
            <w:r w:rsidRPr="00E86405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EE3926" w:rsidRPr="00564DC3" w14:paraId="41F12FDB" w14:textId="77777777" w:rsidTr="00EE3926">
        <w:tc>
          <w:tcPr>
            <w:tcW w:w="9779" w:type="dxa"/>
            <w:gridSpan w:val="2"/>
            <w:shd w:val="clear" w:color="auto" w:fill="auto"/>
          </w:tcPr>
          <w:p w14:paraId="6D611F0D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Riferimento alle competenze di cittadinanza</w:t>
            </w:r>
          </w:p>
        </w:tc>
      </w:tr>
      <w:tr w:rsidR="00EE3926" w:rsidRPr="00564DC3" w14:paraId="69CA3258" w14:textId="77777777" w:rsidTr="00EE3926">
        <w:trPr>
          <w:trHeight w:val="717"/>
        </w:trPr>
        <w:tc>
          <w:tcPr>
            <w:tcW w:w="4644" w:type="dxa"/>
            <w:shd w:val="clear" w:color="auto" w:fill="auto"/>
          </w:tcPr>
          <w:p w14:paraId="5CC5C165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Abilità</w:t>
            </w:r>
          </w:p>
          <w:p w14:paraId="29991B8E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-Realizzare costruzioni geometriche elementari.</w:t>
            </w:r>
          </w:p>
          <w:p w14:paraId="71C2E495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-Comprendere dimostrazioni e sviluppare semplici catene deduttive.</w:t>
            </w:r>
          </w:p>
          <w:p w14:paraId="5CC82BB4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-Analizzare e risolvere problemi del piano utilizzando le proprietà delle figure geometriche oppure le proprietà di opportune isometrie.</w:t>
            </w:r>
          </w:p>
          <w:p w14:paraId="064170BC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lo strumento algebrico come linguaggio per rappresentare formalmente gli oggetti della geometria elementare</w:t>
            </w:r>
          </w:p>
        </w:tc>
        <w:tc>
          <w:tcPr>
            <w:tcW w:w="5135" w:type="dxa"/>
            <w:shd w:val="clear" w:color="auto" w:fill="auto"/>
          </w:tcPr>
          <w:p w14:paraId="178E95B2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54118662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-Nozioni fondamentali di geometria del piano.</w:t>
            </w:r>
          </w:p>
          <w:p w14:paraId="3F5D4AB3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piano euclideo: relazioni tra rette, congruenza di figure, poligoni e loro proprietà.</w:t>
            </w:r>
          </w:p>
          <w:p w14:paraId="79077A7C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-Le isometrie nel piano.</w:t>
            </w:r>
          </w:p>
          <w:p w14:paraId="2EF2CF80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-Misure di grandezza: grandezze incommensurabili.</w:t>
            </w:r>
          </w:p>
          <w:p w14:paraId="340F1D12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-Teoremi di Euclide e di Pitagora.</w:t>
            </w:r>
          </w:p>
          <w:p w14:paraId="42DAFE86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metodo delle coordinate: piano cartesiano-</w:t>
            </w:r>
          </w:p>
          <w:p w14:paraId="6663435A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 xml:space="preserve">-Interpretazione geometrica dei sistemi di equazioni lineari in </w:t>
            </w:r>
            <w:proofErr w:type="gramStart"/>
            <w:r w:rsidRPr="00E86405">
              <w:rPr>
                <w:sz w:val="20"/>
                <w:szCs w:val="20"/>
              </w:rPr>
              <w:t>2</w:t>
            </w:r>
            <w:proofErr w:type="gramEnd"/>
            <w:r w:rsidRPr="00E86405">
              <w:rPr>
                <w:sz w:val="20"/>
                <w:szCs w:val="20"/>
              </w:rPr>
              <w:t xml:space="preserve"> incognite.</w:t>
            </w:r>
          </w:p>
          <w:p w14:paraId="091BCA63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-Gli sviluppi della geometria nella storia</w:t>
            </w:r>
          </w:p>
          <w:p w14:paraId="0A2FE0A8" w14:textId="77777777" w:rsidR="00EE3926" w:rsidRPr="00E86405" w:rsidRDefault="00EE3926" w:rsidP="00EE3926">
            <w:pPr>
              <w:rPr>
                <w:sz w:val="20"/>
                <w:szCs w:val="20"/>
              </w:rPr>
            </w:pPr>
          </w:p>
        </w:tc>
      </w:tr>
    </w:tbl>
    <w:p w14:paraId="0CFA4558" w14:textId="77777777" w:rsidR="00EE3926" w:rsidRDefault="00EE3926" w:rsidP="00EE3926">
      <w:pPr>
        <w:rPr>
          <w:b/>
          <w:sz w:val="20"/>
          <w:szCs w:val="20"/>
        </w:rPr>
      </w:pPr>
    </w:p>
    <w:p w14:paraId="7842FF9B" w14:textId="77777777" w:rsidR="00EE3926" w:rsidRDefault="00EE3926" w:rsidP="00EE3926">
      <w:pPr>
        <w:rPr>
          <w:b/>
          <w:sz w:val="20"/>
          <w:szCs w:val="20"/>
        </w:rPr>
      </w:pPr>
    </w:p>
    <w:p w14:paraId="3D54D7D1" w14:textId="77777777" w:rsidR="00EE3926" w:rsidRDefault="00EE3926" w:rsidP="00EE3926">
      <w:pPr>
        <w:rPr>
          <w:b/>
          <w:sz w:val="20"/>
          <w:szCs w:val="20"/>
        </w:rPr>
      </w:pPr>
    </w:p>
    <w:p w14:paraId="7AE84629" w14:textId="77777777" w:rsidR="00EE3926" w:rsidRDefault="00EE3926" w:rsidP="00EE3926">
      <w:pPr>
        <w:rPr>
          <w:b/>
          <w:sz w:val="20"/>
          <w:szCs w:val="20"/>
        </w:rPr>
      </w:pPr>
    </w:p>
    <w:p w14:paraId="3BD89FE9" w14:textId="77777777" w:rsidR="00EE3926" w:rsidRDefault="00EE3926" w:rsidP="00EE3926">
      <w:pPr>
        <w:rPr>
          <w:b/>
          <w:sz w:val="20"/>
          <w:szCs w:val="20"/>
        </w:rPr>
      </w:pPr>
    </w:p>
    <w:p w14:paraId="007B81CB" w14:textId="77777777" w:rsidR="00EE3926" w:rsidRDefault="00EE3926" w:rsidP="00EE3926">
      <w:pPr>
        <w:rPr>
          <w:b/>
          <w:sz w:val="20"/>
          <w:szCs w:val="20"/>
        </w:rPr>
      </w:pPr>
    </w:p>
    <w:p w14:paraId="1D2EFB8D" w14:textId="77777777" w:rsidR="00EE3926" w:rsidRDefault="00EE3926" w:rsidP="00EE3926">
      <w:pPr>
        <w:rPr>
          <w:b/>
          <w:sz w:val="20"/>
          <w:szCs w:val="20"/>
        </w:rPr>
      </w:pPr>
    </w:p>
    <w:p w14:paraId="2E75098C" w14:textId="77777777" w:rsidR="00EE3926" w:rsidRDefault="00EE3926" w:rsidP="00EE3926">
      <w:pPr>
        <w:rPr>
          <w:b/>
          <w:sz w:val="20"/>
          <w:szCs w:val="20"/>
        </w:rPr>
      </w:pPr>
    </w:p>
    <w:p w14:paraId="5AFBFD1D" w14:textId="77777777" w:rsidR="00EE3926" w:rsidRDefault="00EE3926" w:rsidP="00EE3926">
      <w:pPr>
        <w:rPr>
          <w:b/>
          <w:sz w:val="20"/>
          <w:szCs w:val="20"/>
        </w:rPr>
      </w:pPr>
    </w:p>
    <w:p w14:paraId="102A1B0A" w14:textId="2F9EF555" w:rsidR="00EE3926" w:rsidRDefault="00EE3926" w:rsidP="00EE3926">
      <w:pPr>
        <w:rPr>
          <w:b/>
          <w:sz w:val="20"/>
          <w:szCs w:val="20"/>
        </w:rPr>
      </w:pPr>
    </w:p>
    <w:p w14:paraId="00369001" w14:textId="483F2CD6" w:rsidR="00EE3926" w:rsidRDefault="00EE3926" w:rsidP="00EE3926">
      <w:pPr>
        <w:rPr>
          <w:b/>
          <w:sz w:val="20"/>
          <w:szCs w:val="20"/>
        </w:rPr>
      </w:pPr>
    </w:p>
    <w:p w14:paraId="3AA7E99B" w14:textId="77777777" w:rsidR="00EE3926" w:rsidRDefault="00EE3926" w:rsidP="00EE3926">
      <w:pPr>
        <w:rPr>
          <w:b/>
          <w:sz w:val="20"/>
          <w:szCs w:val="20"/>
        </w:rPr>
      </w:pPr>
    </w:p>
    <w:p w14:paraId="3A5C142B" w14:textId="77777777" w:rsidR="00EE3926" w:rsidRDefault="00EE3926" w:rsidP="00EE3926">
      <w:pPr>
        <w:rPr>
          <w:b/>
          <w:sz w:val="20"/>
          <w:szCs w:val="20"/>
        </w:rPr>
      </w:pPr>
    </w:p>
    <w:p w14:paraId="797E7EAC" w14:textId="77777777" w:rsidR="00EE3926" w:rsidRDefault="00EE3926" w:rsidP="00EE3926">
      <w:pPr>
        <w:rPr>
          <w:b/>
          <w:sz w:val="20"/>
          <w:szCs w:val="20"/>
        </w:rPr>
      </w:pPr>
    </w:p>
    <w:p w14:paraId="04CE9083" w14:textId="77777777" w:rsidR="00EE3926" w:rsidRPr="000D37FC" w:rsidRDefault="00EE3926" w:rsidP="00EE3926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35"/>
      </w:tblGrid>
      <w:tr w:rsidR="00EE3926" w:rsidRPr="00564DC3" w14:paraId="793BCB39" w14:textId="77777777" w:rsidTr="00EE3926">
        <w:tc>
          <w:tcPr>
            <w:tcW w:w="9779" w:type="dxa"/>
            <w:gridSpan w:val="2"/>
            <w:shd w:val="clear" w:color="auto" w:fill="auto"/>
          </w:tcPr>
          <w:p w14:paraId="038AA72B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3</w:t>
            </w:r>
            <w:r w:rsidRPr="00E86405">
              <w:rPr>
                <w:sz w:val="20"/>
                <w:szCs w:val="20"/>
              </w:rPr>
              <w:t>: Individuare le strategie appropriate per la soluzione di problemi</w:t>
            </w:r>
          </w:p>
        </w:tc>
      </w:tr>
      <w:tr w:rsidR="00EE3926" w:rsidRPr="00564DC3" w14:paraId="6E3382AF" w14:textId="77777777" w:rsidTr="00EE3926">
        <w:tc>
          <w:tcPr>
            <w:tcW w:w="9779" w:type="dxa"/>
            <w:gridSpan w:val="2"/>
            <w:shd w:val="clear" w:color="auto" w:fill="auto"/>
          </w:tcPr>
          <w:p w14:paraId="05F0492A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Riferimento alle competenze di cittadinanza</w:t>
            </w:r>
          </w:p>
        </w:tc>
      </w:tr>
      <w:tr w:rsidR="00EE3926" w:rsidRPr="00564DC3" w14:paraId="3C668347" w14:textId="77777777" w:rsidTr="00EE3926">
        <w:trPr>
          <w:trHeight w:val="2680"/>
        </w:trPr>
        <w:tc>
          <w:tcPr>
            <w:tcW w:w="4644" w:type="dxa"/>
            <w:shd w:val="clear" w:color="auto" w:fill="auto"/>
          </w:tcPr>
          <w:p w14:paraId="492956C7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Abilità</w:t>
            </w:r>
          </w:p>
          <w:p w14:paraId="51F2FD03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il linguaggio degli insiemi e delle funzioni per parlare di oggetti matematici e per descrivere situazioni e fenomeni naturali e sociali.</w:t>
            </w:r>
          </w:p>
          <w:p w14:paraId="71E14B6E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-Distinguere tra verifica e dimostrazione.</w:t>
            </w:r>
          </w:p>
          <w:p w14:paraId="6B17B804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-Distinguere il ruolo svolto da assiomi, definizioni, teoremi nell’argomentazione matematica.</w:t>
            </w:r>
          </w:p>
          <w:p w14:paraId="07FB5171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-Utilizzare schematizzazioni matematiche per affrontare problemi di varia natura in contesti diversi</w:t>
            </w:r>
          </w:p>
        </w:tc>
        <w:tc>
          <w:tcPr>
            <w:tcW w:w="5135" w:type="dxa"/>
            <w:shd w:val="clear" w:color="auto" w:fill="auto"/>
          </w:tcPr>
          <w:p w14:paraId="4F700363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173ED4AB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-Linguaggio naturale e linguaggio simbolico.</w:t>
            </w:r>
          </w:p>
          <w:p w14:paraId="60716695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-Verità e verificabilità in matematica.</w:t>
            </w:r>
          </w:p>
          <w:p w14:paraId="79794063" w14:textId="77777777" w:rsidR="00EE3926" w:rsidRPr="00E86405" w:rsidRDefault="00EE3926" w:rsidP="00EE3926">
            <w:pPr>
              <w:rPr>
                <w:sz w:val="20"/>
                <w:szCs w:val="20"/>
              </w:rPr>
            </w:pPr>
            <w:r w:rsidRPr="00E86405">
              <w:rPr>
                <w:sz w:val="20"/>
                <w:szCs w:val="20"/>
              </w:rPr>
              <w:t>-Il metodo ipotetico-deduttivo: enti primitivi, assiomi, definizioni, teoremi e dimostrazioni.</w:t>
            </w:r>
          </w:p>
          <w:p w14:paraId="3BA80323" w14:textId="77777777" w:rsidR="00EE3926" w:rsidRPr="00E86405" w:rsidRDefault="00EE3926" w:rsidP="00EE3926">
            <w:pPr>
              <w:rPr>
                <w:sz w:val="20"/>
                <w:szCs w:val="20"/>
              </w:rPr>
            </w:pPr>
          </w:p>
          <w:p w14:paraId="378D2238" w14:textId="77777777" w:rsidR="00EE3926" w:rsidRPr="00E86405" w:rsidRDefault="00EE3926" w:rsidP="00EE3926">
            <w:pPr>
              <w:rPr>
                <w:sz w:val="20"/>
                <w:szCs w:val="20"/>
              </w:rPr>
            </w:pPr>
          </w:p>
        </w:tc>
      </w:tr>
    </w:tbl>
    <w:p w14:paraId="43C718D4" w14:textId="62891413" w:rsidR="00EE3926" w:rsidRDefault="00EE3926" w:rsidP="00EE3926">
      <w:pPr>
        <w:rPr>
          <w:b/>
          <w:sz w:val="20"/>
          <w:szCs w:val="20"/>
        </w:rPr>
      </w:pPr>
    </w:p>
    <w:p w14:paraId="3FD3FE62" w14:textId="42D2DB81" w:rsidR="00EE3926" w:rsidRDefault="00EE3926" w:rsidP="00EE3926">
      <w:pPr>
        <w:rPr>
          <w:b/>
          <w:sz w:val="20"/>
          <w:szCs w:val="20"/>
        </w:rPr>
      </w:pPr>
    </w:p>
    <w:p w14:paraId="2E3BBEE7" w14:textId="451771FE" w:rsidR="00EE3926" w:rsidRDefault="00EE3926" w:rsidP="00EE3926">
      <w:pPr>
        <w:rPr>
          <w:b/>
          <w:sz w:val="20"/>
          <w:szCs w:val="20"/>
        </w:rPr>
      </w:pPr>
    </w:p>
    <w:p w14:paraId="2F7D0174" w14:textId="69AD935C" w:rsidR="00EE3926" w:rsidRDefault="00EE3926" w:rsidP="00EE3926">
      <w:pPr>
        <w:rPr>
          <w:b/>
          <w:sz w:val="20"/>
          <w:szCs w:val="20"/>
        </w:rPr>
      </w:pPr>
    </w:p>
    <w:p w14:paraId="42FB108E" w14:textId="34B6F326" w:rsidR="00EE3926" w:rsidRDefault="00EE3926" w:rsidP="00EE3926">
      <w:pPr>
        <w:rPr>
          <w:b/>
          <w:sz w:val="20"/>
          <w:szCs w:val="20"/>
        </w:rPr>
      </w:pPr>
    </w:p>
    <w:p w14:paraId="699AD14B" w14:textId="735C17F0" w:rsidR="00EE3926" w:rsidRDefault="00EE3926" w:rsidP="00EE3926">
      <w:pPr>
        <w:rPr>
          <w:b/>
          <w:sz w:val="20"/>
          <w:szCs w:val="20"/>
        </w:rPr>
      </w:pPr>
    </w:p>
    <w:p w14:paraId="2F0F4F65" w14:textId="77777777" w:rsidR="00EE3926" w:rsidRDefault="00EE3926" w:rsidP="00EE3926">
      <w:pPr>
        <w:rPr>
          <w:b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EE3926" w:rsidRPr="00564DC3" w14:paraId="35A483F2" w14:textId="77777777" w:rsidTr="00EE3926">
        <w:tc>
          <w:tcPr>
            <w:tcW w:w="10173" w:type="dxa"/>
            <w:gridSpan w:val="2"/>
            <w:shd w:val="clear" w:color="auto" w:fill="auto"/>
          </w:tcPr>
          <w:p w14:paraId="48105548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Competenza 4</w:t>
            </w:r>
            <w:r w:rsidRPr="00867C25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EE3926" w:rsidRPr="00564DC3" w14:paraId="1798719F" w14:textId="77777777" w:rsidTr="00EE3926">
        <w:tc>
          <w:tcPr>
            <w:tcW w:w="10173" w:type="dxa"/>
            <w:gridSpan w:val="2"/>
            <w:shd w:val="clear" w:color="auto" w:fill="auto"/>
          </w:tcPr>
          <w:p w14:paraId="0366BE20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Riferimento alle competenze di cittadinanza</w:t>
            </w:r>
          </w:p>
        </w:tc>
      </w:tr>
      <w:tr w:rsidR="00EE3926" w:rsidRPr="00564DC3" w14:paraId="320161E7" w14:textId="77777777" w:rsidTr="00EE3926">
        <w:trPr>
          <w:trHeight w:val="1172"/>
        </w:trPr>
        <w:tc>
          <w:tcPr>
            <w:tcW w:w="4644" w:type="dxa"/>
            <w:shd w:val="clear" w:color="auto" w:fill="auto"/>
          </w:tcPr>
          <w:p w14:paraId="4E4BA9BE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Abilità</w:t>
            </w:r>
          </w:p>
          <w:p w14:paraId="47BBB4B7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-Usare consapevolmente notazioni e sistemi di rappresentazione formale per definire relazioni e funzioni.</w:t>
            </w:r>
          </w:p>
          <w:p w14:paraId="0710B064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-Risolvere per via grafica o algebrica problemi che si descrivono mediate equazioni o funzioni.</w:t>
            </w:r>
          </w:p>
          <w:p w14:paraId="264BB2FD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-Riconoscere caratteri qualitativi, quantitativi, discreti e continui.</w:t>
            </w:r>
          </w:p>
          <w:p w14:paraId="411E5267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-Passare dalla matrice dei dati grezzi alle distribuzioni di frequenze e alle corrispondenti rappresentazioni grafiche.</w:t>
            </w:r>
          </w:p>
          <w:p w14:paraId="434BFFA0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</w:t>
            </w:r>
            <w:proofErr w:type="gramStart"/>
            <w:r w:rsidRPr="00867C25">
              <w:rPr>
                <w:sz w:val="20"/>
                <w:szCs w:val="20"/>
              </w:rPr>
              <w:t>Calcolare ,</w:t>
            </w:r>
            <w:proofErr w:type="gramEnd"/>
            <w:r w:rsidRPr="00867C25">
              <w:rPr>
                <w:sz w:val="20"/>
                <w:szCs w:val="20"/>
              </w:rPr>
              <w:t xml:space="preserve"> utilizzare e interpretare valori medi e misure di variabilità per caratteri quantitativi. </w:t>
            </w:r>
          </w:p>
        </w:tc>
        <w:tc>
          <w:tcPr>
            <w:tcW w:w="5529" w:type="dxa"/>
            <w:shd w:val="clear" w:color="auto" w:fill="auto"/>
          </w:tcPr>
          <w:p w14:paraId="559A7E88" w14:textId="77777777" w:rsidR="00EE3926" w:rsidRPr="004F3299" w:rsidRDefault="00EE3926" w:rsidP="00EE3926">
            <w:pPr>
              <w:rPr>
                <w:b/>
                <w:sz w:val="20"/>
                <w:szCs w:val="20"/>
              </w:rPr>
            </w:pPr>
            <w:r w:rsidRPr="004F3299">
              <w:rPr>
                <w:b/>
                <w:sz w:val="20"/>
                <w:szCs w:val="20"/>
              </w:rPr>
              <w:t>Conoscenze</w:t>
            </w:r>
          </w:p>
          <w:p w14:paraId="22F50658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-Relazioni e funzioni. Rappresentazione grafica di funzioni nel piano cartesiano.</w:t>
            </w:r>
          </w:p>
          <w:p w14:paraId="2D0116C4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-Esempi di funzioni elementari, dei loro grafici e zeri.</w:t>
            </w:r>
          </w:p>
          <w:p w14:paraId="1DD32AE8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 xml:space="preserve">-Distribuzioni delle frequenze a </w:t>
            </w:r>
            <w:proofErr w:type="spellStart"/>
            <w:r w:rsidRPr="00867C25">
              <w:rPr>
                <w:sz w:val="20"/>
                <w:szCs w:val="20"/>
              </w:rPr>
              <w:t>secondo</w:t>
            </w:r>
            <w:proofErr w:type="spellEnd"/>
            <w:r w:rsidRPr="00867C25">
              <w:rPr>
                <w:sz w:val="20"/>
                <w:szCs w:val="20"/>
              </w:rPr>
              <w:t xml:space="preserve"> del tipo di carattere e principali rappresentazioni grafiche.</w:t>
            </w:r>
          </w:p>
          <w:p w14:paraId="4921C79E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-Valori medi e misure di variabilità.</w:t>
            </w:r>
          </w:p>
          <w:p w14:paraId="2FF3E139" w14:textId="77777777" w:rsidR="00EE3926" w:rsidRPr="00867C25" w:rsidRDefault="00EE3926" w:rsidP="00EE3926">
            <w:pPr>
              <w:rPr>
                <w:sz w:val="20"/>
                <w:szCs w:val="20"/>
              </w:rPr>
            </w:pPr>
            <w:r w:rsidRPr="00867C25">
              <w:rPr>
                <w:sz w:val="20"/>
                <w:szCs w:val="20"/>
              </w:rPr>
              <w:t>-Significato di probabilità e sue valutazioni.</w:t>
            </w:r>
          </w:p>
          <w:p w14:paraId="3A1425F8" w14:textId="77777777" w:rsidR="00EE3926" w:rsidRPr="00867C25" w:rsidRDefault="00EE3926" w:rsidP="00EE3926">
            <w:pPr>
              <w:rPr>
                <w:sz w:val="20"/>
                <w:szCs w:val="20"/>
              </w:rPr>
            </w:pPr>
          </w:p>
        </w:tc>
      </w:tr>
    </w:tbl>
    <w:p w14:paraId="7A15A757" w14:textId="225A44FE" w:rsidR="00EE3926" w:rsidRDefault="00EE3926" w:rsidP="00EE3926">
      <w:pPr>
        <w:rPr>
          <w:b/>
          <w:sz w:val="20"/>
          <w:szCs w:val="20"/>
        </w:rPr>
      </w:pPr>
    </w:p>
    <w:p w14:paraId="7C158E60" w14:textId="6203EB5D" w:rsidR="00EE3926" w:rsidRDefault="00EE3926" w:rsidP="00EE3926">
      <w:pPr>
        <w:rPr>
          <w:b/>
          <w:sz w:val="20"/>
          <w:szCs w:val="20"/>
        </w:rPr>
      </w:pPr>
    </w:p>
    <w:p w14:paraId="4B693D9B" w14:textId="1F6D2F97" w:rsidR="00EE3926" w:rsidRDefault="00EE3926" w:rsidP="00EE3926">
      <w:pPr>
        <w:rPr>
          <w:b/>
          <w:sz w:val="20"/>
          <w:szCs w:val="20"/>
        </w:rPr>
      </w:pPr>
    </w:p>
    <w:p w14:paraId="3AC763E3" w14:textId="0E4FBF81" w:rsidR="00EE3926" w:rsidRDefault="00EE3926" w:rsidP="00EE3926">
      <w:pPr>
        <w:rPr>
          <w:b/>
          <w:sz w:val="20"/>
          <w:szCs w:val="20"/>
        </w:rPr>
      </w:pPr>
    </w:p>
    <w:p w14:paraId="247268A5" w14:textId="54253EEF" w:rsidR="00EE3926" w:rsidRDefault="00EE3926" w:rsidP="00EE3926">
      <w:pPr>
        <w:rPr>
          <w:b/>
          <w:sz w:val="20"/>
          <w:szCs w:val="20"/>
        </w:rPr>
      </w:pPr>
    </w:p>
    <w:p w14:paraId="33EC2B1F" w14:textId="063F0501" w:rsidR="00EE3926" w:rsidRDefault="00EE3926" w:rsidP="00EE3926">
      <w:pPr>
        <w:rPr>
          <w:b/>
          <w:sz w:val="20"/>
          <w:szCs w:val="20"/>
        </w:rPr>
      </w:pPr>
    </w:p>
    <w:p w14:paraId="3AAFA871" w14:textId="7FDDCFEA" w:rsidR="00EE3926" w:rsidRDefault="00EE3926" w:rsidP="00EE3926">
      <w:pPr>
        <w:rPr>
          <w:b/>
          <w:sz w:val="20"/>
          <w:szCs w:val="20"/>
        </w:rPr>
      </w:pPr>
    </w:p>
    <w:p w14:paraId="7B7E2E2E" w14:textId="32BE8363" w:rsidR="00EE3926" w:rsidRDefault="00EE3926" w:rsidP="00EE3926">
      <w:pPr>
        <w:rPr>
          <w:b/>
          <w:sz w:val="20"/>
          <w:szCs w:val="20"/>
        </w:rPr>
      </w:pPr>
    </w:p>
    <w:p w14:paraId="51C33D5D" w14:textId="056181B4" w:rsidR="00EE3926" w:rsidRDefault="00EE3926" w:rsidP="00EE3926">
      <w:pPr>
        <w:rPr>
          <w:b/>
          <w:sz w:val="20"/>
          <w:szCs w:val="20"/>
        </w:rPr>
      </w:pPr>
    </w:p>
    <w:p w14:paraId="46771C64" w14:textId="77777777" w:rsidR="00EE3926" w:rsidRDefault="00EE3926" w:rsidP="00EE3926">
      <w:pPr>
        <w:rPr>
          <w:b/>
          <w:sz w:val="20"/>
          <w:szCs w:val="20"/>
        </w:rPr>
      </w:pPr>
    </w:p>
    <w:p w14:paraId="2BC1BF4D" w14:textId="77777777" w:rsidR="00EE3926" w:rsidRDefault="00EE3926" w:rsidP="00EE3926">
      <w:pPr>
        <w:rPr>
          <w:b/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827"/>
      </w:tblGrid>
      <w:tr w:rsidR="00EE3926" w:rsidRPr="00574B9F" w14:paraId="735E1EF6" w14:textId="77777777" w:rsidTr="00EE3926">
        <w:tc>
          <w:tcPr>
            <w:tcW w:w="10201" w:type="dxa"/>
            <w:gridSpan w:val="3"/>
          </w:tcPr>
          <w:p w14:paraId="42D4A8D7" w14:textId="77777777" w:rsidR="00EE3926" w:rsidRPr="00C51E35" w:rsidRDefault="00EE3926" w:rsidP="00EE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EE3926" w:rsidRPr="00574B9F" w14:paraId="3E3982C1" w14:textId="77777777" w:rsidTr="00EE3926">
        <w:tc>
          <w:tcPr>
            <w:tcW w:w="2404" w:type="dxa"/>
          </w:tcPr>
          <w:p w14:paraId="7CD6C1EB" w14:textId="77777777" w:rsidR="00EE3926" w:rsidRPr="00C51E35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0" w:type="dxa"/>
          </w:tcPr>
          <w:p w14:paraId="55DA4CA1" w14:textId="77777777" w:rsidR="00EE3926" w:rsidRPr="00C51E35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32BAAADC" w14:textId="77777777" w:rsidR="00EE3926" w:rsidRPr="00C51E35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:rsidRPr="00867C25" w14:paraId="0388F0B5" w14:textId="77777777" w:rsidTr="00EE3926">
        <w:trPr>
          <w:trHeight w:val="1634"/>
        </w:trPr>
        <w:tc>
          <w:tcPr>
            <w:tcW w:w="2404" w:type="dxa"/>
          </w:tcPr>
          <w:p w14:paraId="3F59EEDE" w14:textId="77777777" w:rsidR="00EE3926" w:rsidRPr="00C51E35" w:rsidRDefault="00EE3926" w:rsidP="00EE3926">
            <w:pPr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Analizzare dati e interpretarli sviluppando deduzioni e ragionamenti sugli stessi anche con l’ausilio di rappresentazioni grafiche.</w:t>
            </w:r>
          </w:p>
          <w:p w14:paraId="782DA2CC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09CB5862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590A6D35" w14:textId="77777777" w:rsidR="00EE3926" w:rsidRPr="00C51E35" w:rsidRDefault="00EE3926" w:rsidP="00EE3926">
            <w:pPr>
              <w:tabs>
                <w:tab w:val="left" w:pos="516"/>
              </w:tabs>
              <w:rPr>
                <w:sz w:val="20"/>
                <w:szCs w:val="20"/>
              </w:rPr>
            </w:pPr>
          </w:p>
        </w:tc>
        <w:tc>
          <w:tcPr>
            <w:tcW w:w="3970" w:type="dxa"/>
            <w:shd w:val="clear" w:color="auto" w:fill="auto"/>
          </w:tcPr>
          <w:p w14:paraId="000C80A5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3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lastRenderedPageBreak/>
              <w:t>saper organizzare e rappresentare i dati raccolti</w:t>
            </w:r>
          </w:p>
          <w:p w14:paraId="7AAFED1D" w14:textId="77777777" w:rsidR="00EE3926" w:rsidRPr="00C51E35" w:rsidRDefault="00EE3926" w:rsidP="00EE3926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4A287410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0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individuare, con la guida del docente, una possibile interpretazione dei dati in base a semplici modelli</w:t>
            </w:r>
          </w:p>
          <w:p w14:paraId="0CF95B1D" w14:textId="77777777" w:rsidR="00EE3926" w:rsidRPr="00C51E35" w:rsidRDefault="00EE3926" w:rsidP="00EE3926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55291E15" w14:textId="77777777" w:rsidR="00EE3926" w:rsidRPr="00C51E35" w:rsidRDefault="00EE3926" w:rsidP="00EE3926">
            <w:pPr>
              <w:pStyle w:val="Paragrafoelenco"/>
              <w:ind w:left="318" w:hanging="318"/>
              <w:rPr>
                <w:sz w:val="20"/>
                <w:szCs w:val="20"/>
              </w:rPr>
            </w:pPr>
          </w:p>
          <w:p w14:paraId="2573EE76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0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formulare ipotesi in base ai dati forniti</w:t>
            </w:r>
          </w:p>
          <w:p w14:paraId="6B8FEEBF" w14:textId="77777777" w:rsidR="00EE3926" w:rsidRPr="00A972DA" w:rsidRDefault="00EE3926" w:rsidP="00EE3926"/>
        </w:tc>
        <w:tc>
          <w:tcPr>
            <w:tcW w:w="3827" w:type="dxa"/>
            <w:vMerge w:val="restart"/>
          </w:tcPr>
          <w:p w14:paraId="0BC6F2FA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6A640F59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1BADC1D2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73F14BC2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0AF453B5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5A3BEE8A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483B0F48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1CC60D42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lastRenderedPageBreak/>
              <w:t>metodo scientifico sperimentale</w:t>
            </w:r>
          </w:p>
          <w:p w14:paraId="74F7571E" w14:textId="77777777" w:rsidR="00EE3926" w:rsidRPr="00C51E35" w:rsidRDefault="00EE3926" w:rsidP="00EE3926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4FD6184D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metodi e strumenti d’indagine della Chimica, della Biologia e delle Scienze della Terra e dei diversi settori in cui sono suddivisi</w:t>
            </w:r>
          </w:p>
          <w:p w14:paraId="636F2C4B" w14:textId="77777777" w:rsidR="00EE3926" w:rsidRPr="00C51E35" w:rsidRDefault="00EE3926" w:rsidP="00EE3926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3B032FC9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concetti di misura e di sistema</w:t>
            </w:r>
          </w:p>
          <w:p w14:paraId="044CF323" w14:textId="77777777" w:rsidR="00EE3926" w:rsidRPr="00C51E35" w:rsidRDefault="00EE3926" w:rsidP="00EE3926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17183346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diversi modi di rappresentazione dei dati: tabelle, grafici, schemi, diagrammi, mappe</w:t>
            </w:r>
          </w:p>
          <w:p w14:paraId="1673C8B1" w14:textId="77777777" w:rsidR="00EE3926" w:rsidRPr="00C51E35" w:rsidRDefault="00EE3926" w:rsidP="00EE3926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72E6F3FB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meccanismi e processi che sono alla base dei fenomeni atmosferici, geologici, chimici, e biologici</w:t>
            </w:r>
          </w:p>
          <w:p w14:paraId="212AE18A" w14:textId="77777777" w:rsidR="00EE3926" w:rsidRPr="00C51E35" w:rsidRDefault="00EE3926" w:rsidP="00EE3926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051B40A1" w14:textId="77777777" w:rsidR="00EE3926" w:rsidRPr="00C51E35" w:rsidRDefault="00EE3926" w:rsidP="00EE3926">
            <w:pPr>
              <w:pStyle w:val="Paragrafoelenco"/>
              <w:ind w:left="317" w:hanging="283"/>
              <w:rPr>
                <w:sz w:val="20"/>
                <w:szCs w:val="20"/>
              </w:rPr>
            </w:pPr>
          </w:p>
          <w:p w14:paraId="018B1DA2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2"/>
              </w:numPr>
              <w:autoSpaceDE/>
              <w:autoSpaceDN/>
              <w:ind w:left="317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principali campi di ricerca e di applicazione in chimica, biologia e geologia</w:t>
            </w:r>
          </w:p>
          <w:p w14:paraId="50FC8BB8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</w:tc>
      </w:tr>
      <w:tr w:rsidR="00EE3926" w:rsidRPr="00574B9F" w14:paraId="5DA23BC5" w14:textId="77777777" w:rsidTr="00EE3926">
        <w:trPr>
          <w:trHeight w:val="3757"/>
        </w:trPr>
        <w:tc>
          <w:tcPr>
            <w:tcW w:w="2404" w:type="dxa"/>
          </w:tcPr>
          <w:p w14:paraId="37870D0C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530C4F2A" w14:textId="77777777" w:rsidR="00EE3926" w:rsidRPr="00C51E35" w:rsidRDefault="00EE3926" w:rsidP="00EE3926">
            <w:pPr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Osservare, descrivere ed analizzare fenomeni appartenenti alla realtà naturale e artificiale e riconoscere nelle sue varie forme i concetti di sistema e di complessità</w:t>
            </w:r>
          </w:p>
          <w:p w14:paraId="1A45D4E1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04046E52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3908E434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2527835F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  <w:p w14:paraId="77E79D3D" w14:textId="77777777" w:rsidR="00EE3926" w:rsidRPr="00C51E35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B88232D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4"/>
              </w:numPr>
              <w:autoSpaceDE/>
              <w:autoSpaceDN/>
              <w:ind w:left="318" w:hanging="318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raccoglie dati attraverso l’osservazione diretta dei fenomeni naturali (fisici, chimici, biologici)</w:t>
            </w:r>
          </w:p>
          <w:p w14:paraId="00BA2C20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organizza e rappresenta i dati raccolti</w:t>
            </w:r>
          </w:p>
          <w:p w14:paraId="013B72A3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applica procedure della ricerca scientifica</w:t>
            </w:r>
          </w:p>
          <w:p w14:paraId="60A994BB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presenta i risultati dell’analisi</w:t>
            </w:r>
          </w:p>
          <w:p w14:paraId="64BBB424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riconosce nessi di causa effetto</w:t>
            </w:r>
          </w:p>
          <w:p w14:paraId="0FFAB162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 xml:space="preserve">riconosce e stabilisce relazioni </w:t>
            </w:r>
          </w:p>
          <w:p w14:paraId="1F73AA16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proofErr w:type="gramStart"/>
            <w:r w:rsidRPr="00C51E35">
              <w:rPr>
                <w:sz w:val="20"/>
                <w:szCs w:val="20"/>
              </w:rPr>
              <w:t>utilizza  classificazioni</w:t>
            </w:r>
            <w:proofErr w:type="gramEnd"/>
            <w:r w:rsidRPr="00C51E35">
              <w:rPr>
                <w:sz w:val="20"/>
                <w:szCs w:val="20"/>
              </w:rPr>
              <w:t xml:space="preserve">  e/o schemi logici per riconoscere i modelli di riferimento</w:t>
            </w:r>
          </w:p>
          <w:p w14:paraId="3350CB49" w14:textId="77777777" w:rsidR="00EE3926" w:rsidRPr="00C51E35" w:rsidRDefault="00EE3926" w:rsidP="001F7E11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318" w:hanging="283"/>
              <w:contextualSpacing/>
              <w:rPr>
                <w:sz w:val="20"/>
                <w:szCs w:val="20"/>
              </w:rPr>
            </w:pPr>
            <w:r w:rsidRPr="00C51E35">
              <w:rPr>
                <w:sz w:val="20"/>
                <w:szCs w:val="20"/>
              </w:rPr>
              <w:t>sa essere consapevole del ruolo che i processi tecnologici giocano nella modifica dell’ambiente considerato come sistema</w:t>
            </w:r>
          </w:p>
        </w:tc>
        <w:tc>
          <w:tcPr>
            <w:tcW w:w="3827" w:type="dxa"/>
            <w:vMerge/>
          </w:tcPr>
          <w:p w14:paraId="3D937953" w14:textId="77777777" w:rsidR="00EE3926" w:rsidRPr="00C51E35" w:rsidRDefault="00EE3926" w:rsidP="00EE3926">
            <w:pPr>
              <w:pStyle w:val="Paragrafoelenco"/>
              <w:ind w:left="34"/>
              <w:rPr>
                <w:sz w:val="20"/>
                <w:szCs w:val="20"/>
              </w:rPr>
            </w:pPr>
          </w:p>
        </w:tc>
      </w:tr>
    </w:tbl>
    <w:p w14:paraId="33DBCD82" w14:textId="64E91AA6" w:rsidR="00EE3926" w:rsidRDefault="00EE3926" w:rsidP="00EE3926">
      <w:pPr>
        <w:jc w:val="both"/>
        <w:rPr>
          <w:b/>
        </w:rPr>
      </w:pPr>
    </w:p>
    <w:p w14:paraId="5DB04BC3" w14:textId="4F57628A" w:rsidR="00EE3926" w:rsidRDefault="00EE3926" w:rsidP="00EE3926">
      <w:pPr>
        <w:jc w:val="both"/>
        <w:rPr>
          <w:b/>
        </w:rPr>
      </w:pPr>
    </w:p>
    <w:p w14:paraId="666C14C8" w14:textId="5B6635E4" w:rsidR="00EE3926" w:rsidRDefault="00EE3926" w:rsidP="00EE3926">
      <w:pPr>
        <w:jc w:val="both"/>
        <w:rPr>
          <w:b/>
        </w:rPr>
      </w:pPr>
    </w:p>
    <w:p w14:paraId="7B2E419E" w14:textId="6016A41F" w:rsidR="00EE3926" w:rsidRDefault="00EE3926" w:rsidP="00EE3926">
      <w:pPr>
        <w:jc w:val="both"/>
        <w:rPr>
          <w:b/>
        </w:rPr>
      </w:pPr>
    </w:p>
    <w:p w14:paraId="5FA32B73" w14:textId="11C6D417" w:rsidR="00EE3926" w:rsidRDefault="00EE3926" w:rsidP="00EE3926">
      <w:pPr>
        <w:jc w:val="both"/>
        <w:rPr>
          <w:b/>
        </w:rPr>
      </w:pPr>
    </w:p>
    <w:p w14:paraId="13C32CC2" w14:textId="4198BD02" w:rsidR="00EE3926" w:rsidRDefault="00EE3926" w:rsidP="00EE3926">
      <w:pPr>
        <w:jc w:val="both"/>
        <w:rPr>
          <w:b/>
        </w:rPr>
      </w:pPr>
    </w:p>
    <w:p w14:paraId="1B97C7DA" w14:textId="28DAACAC" w:rsidR="00EE3926" w:rsidRDefault="00EE3926" w:rsidP="00EE3926">
      <w:pPr>
        <w:jc w:val="both"/>
        <w:rPr>
          <w:b/>
        </w:rPr>
      </w:pPr>
    </w:p>
    <w:p w14:paraId="681EF7FB" w14:textId="071C4C8D" w:rsidR="00EE3926" w:rsidRDefault="00EE3926" w:rsidP="00EE3926">
      <w:pPr>
        <w:jc w:val="both"/>
        <w:rPr>
          <w:b/>
        </w:rPr>
      </w:pPr>
    </w:p>
    <w:p w14:paraId="63B17411" w14:textId="29BEAEE2" w:rsidR="00EE3926" w:rsidRDefault="00EE3926" w:rsidP="00EE3926">
      <w:pPr>
        <w:jc w:val="both"/>
        <w:rPr>
          <w:b/>
        </w:rPr>
      </w:pPr>
    </w:p>
    <w:p w14:paraId="1347CD80" w14:textId="77777777" w:rsidR="00EE3926" w:rsidRDefault="00EE3926" w:rsidP="00EE3926">
      <w:pPr>
        <w:jc w:val="both"/>
        <w:rPr>
          <w:b/>
        </w:rPr>
      </w:pPr>
    </w:p>
    <w:p w14:paraId="4553290A" w14:textId="77777777" w:rsidR="00EE3926" w:rsidRDefault="00EE3926" w:rsidP="00EE3926">
      <w:pPr>
        <w:jc w:val="both"/>
        <w:rPr>
          <w:b/>
        </w:rPr>
      </w:pPr>
    </w:p>
    <w:p w14:paraId="1267BF02" w14:textId="77777777" w:rsidR="00EE3926" w:rsidRDefault="00EE3926" w:rsidP="00EE3926">
      <w:pPr>
        <w:jc w:val="both"/>
        <w:rPr>
          <w:b/>
        </w:rPr>
      </w:pPr>
    </w:p>
    <w:tbl>
      <w:tblPr>
        <w:tblStyle w:val="Grigliatabella"/>
        <w:tblW w:w="1020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853"/>
      </w:tblGrid>
      <w:tr w:rsidR="00EE3926" w14:paraId="6ADDC132" w14:textId="77777777" w:rsidTr="00EE3926">
        <w:tc>
          <w:tcPr>
            <w:tcW w:w="10205" w:type="dxa"/>
            <w:gridSpan w:val="3"/>
            <w:shd w:val="clear" w:color="auto" w:fill="auto"/>
            <w:tcMar>
              <w:left w:w="83" w:type="dxa"/>
            </w:tcMar>
          </w:tcPr>
          <w:p w14:paraId="31176DD8" w14:textId="77777777" w:rsidR="00EE3926" w:rsidRPr="003D0E8F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Scienze motorie e sportive (2 ore settimanali)</w:t>
            </w:r>
          </w:p>
        </w:tc>
      </w:tr>
      <w:tr w:rsidR="00EE3926" w14:paraId="353482C0" w14:textId="77777777" w:rsidTr="00EE3926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5849912D" w14:textId="77777777" w:rsidR="00EE3926" w:rsidRPr="003D0E8F" w:rsidRDefault="00EE3926" w:rsidP="00EE39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953487C" w14:textId="77777777" w:rsidR="00EE3926" w:rsidRPr="003D0E8F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2B108E6C" w14:textId="77777777" w:rsidR="00EE3926" w:rsidRPr="003D0E8F" w:rsidRDefault="00EE3926" w:rsidP="00EE3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EE3926" w14:paraId="3072E310" w14:textId="77777777" w:rsidTr="00EE3926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3A88DE76" w14:textId="77777777" w:rsidR="00EE3926" w:rsidRPr="003D0E8F" w:rsidRDefault="00EE3926" w:rsidP="00EE3926">
            <w:pPr>
              <w:rPr>
                <w:sz w:val="20"/>
                <w:szCs w:val="20"/>
              </w:rPr>
            </w:pPr>
            <w:r w:rsidRPr="003D0E8F">
              <w:rPr>
                <w:sz w:val="20"/>
                <w:szCs w:val="20"/>
              </w:rPr>
              <w:t>Individuare le strategie appropriate per la soluzione di problemi</w:t>
            </w:r>
          </w:p>
          <w:p w14:paraId="2FCB1F1F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1E75C254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26ACD0BB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4ED062F6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2B7146B8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33B2C208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6BCA87CB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53C85D3F" w14:textId="77777777" w:rsidR="00EE3926" w:rsidRPr="003D0E8F" w:rsidRDefault="00EE3926" w:rsidP="00EE3926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Gli alunni dovranno applicare autonomamente le conoscenze e le procedure di compiti semplici (più o meno correttamente. I più portati per la disciplina dovranno applicare le conoscenze e le procedure acquisite di compiti più complessi, anche se con qualche imprecisione</w:t>
            </w: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48AE264F" w14:textId="77777777" w:rsidR="00EE3926" w:rsidRPr="003D0E8F" w:rsidRDefault="00EE3926" w:rsidP="00EE3926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 </w:t>
            </w:r>
            <w:r w:rsidRPr="003D0E8F">
              <w:rPr>
                <w:sz w:val="20"/>
                <w:szCs w:val="20"/>
              </w:rPr>
              <w:t xml:space="preserve">Conoscenza in maniera </w:t>
            </w:r>
            <w:proofErr w:type="spellStart"/>
            <w:proofErr w:type="gramStart"/>
            <w:r w:rsidRPr="003D0E8F">
              <w:rPr>
                <w:sz w:val="20"/>
                <w:szCs w:val="20"/>
              </w:rPr>
              <w:t>completa,benchè</w:t>
            </w:r>
            <w:proofErr w:type="spellEnd"/>
            <w:proofErr w:type="gramEnd"/>
            <w:r w:rsidRPr="003D0E8F">
              <w:rPr>
                <w:sz w:val="20"/>
                <w:szCs w:val="20"/>
              </w:rPr>
              <w:t xml:space="preserve"> elementare, dei giusti ritmi di lavoro, del significato specifico di </w:t>
            </w:r>
            <w:proofErr w:type="spellStart"/>
            <w:r w:rsidRPr="003D0E8F">
              <w:rPr>
                <w:sz w:val="20"/>
                <w:szCs w:val="20"/>
              </w:rPr>
              <w:t>forza,velocità</w:t>
            </w:r>
            <w:proofErr w:type="spellEnd"/>
            <w:r w:rsidRPr="003D0E8F">
              <w:rPr>
                <w:sz w:val="20"/>
                <w:szCs w:val="20"/>
              </w:rPr>
              <w:t xml:space="preserve"> e resistenza.</w:t>
            </w:r>
          </w:p>
          <w:p w14:paraId="5C00782B" w14:textId="77777777" w:rsidR="00EE3926" w:rsidRPr="003D0E8F" w:rsidRDefault="00EE3926" w:rsidP="00EE3926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Rielaborazione degli schemi motori di base.</w:t>
            </w:r>
          </w:p>
          <w:p w14:paraId="190EF0CD" w14:textId="77777777" w:rsidR="00EE3926" w:rsidRPr="003D0E8F" w:rsidRDefault="00EE3926" w:rsidP="00EE3926">
            <w:pPr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  </w:t>
            </w:r>
            <w:r w:rsidRPr="003D0E8F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6D38A084" w14:textId="77777777" w:rsidR="00EE3926" w:rsidRPr="003D0E8F" w:rsidRDefault="00EE3926" w:rsidP="00EE3926">
            <w:pPr>
              <w:jc w:val="both"/>
              <w:rPr>
                <w:sz w:val="20"/>
                <w:szCs w:val="20"/>
              </w:rPr>
            </w:pPr>
          </w:p>
        </w:tc>
      </w:tr>
      <w:tr w:rsidR="00EE3926" w14:paraId="364898D3" w14:textId="77777777" w:rsidTr="00EE3926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27DA113" w14:textId="77777777" w:rsidR="00EE3926" w:rsidRPr="003D0E8F" w:rsidRDefault="00EE3926" w:rsidP="00EE3926">
            <w:pPr>
              <w:rPr>
                <w:sz w:val="20"/>
                <w:szCs w:val="20"/>
              </w:rPr>
            </w:pPr>
            <w:r w:rsidRPr="003D0E8F">
              <w:rPr>
                <w:sz w:val="20"/>
                <w:szCs w:val="20"/>
              </w:rPr>
              <w:t>Linguaggio tecnico della disciplina e approfondimento delle tematiche relative alla tutela della Salute.</w:t>
            </w:r>
          </w:p>
          <w:p w14:paraId="68991B95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54C4207C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031F0A78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58E153C4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57576C8E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4FEC7913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3DEDA08C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6035021C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  <w:p w14:paraId="6C9ED18C" w14:textId="77777777" w:rsidR="00EE3926" w:rsidRPr="003D0E8F" w:rsidRDefault="00EE3926" w:rsidP="00EE3926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3D9DED9" w14:textId="77777777" w:rsidR="00EE3926" w:rsidRPr="003D0E8F" w:rsidRDefault="00EE3926" w:rsidP="00EE3926">
            <w:pPr>
              <w:pStyle w:val="Paragrafoelenco"/>
              <w:ind w:left="372" w:hanging="372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lastRenderedPageBreak/>
              <w:t xml:space="preserve">• </w:t>
            </w:r>
            <w:r w:rsidRPr="003D0E8F">
              <w:rPr>
                <w:sz w:val="20"/>
                <w:szCs w:val="20"/>
              </w:rPr>
              <w:t>Saper individuare i termini specifici della disciplina.</w:t>
            </w:r>
          </w:p>
          <w:p w14:paraId="7846EF63" w14:textId="77777777" w:rsidR="00EE3926" w:rsidRPr="003D0E8F" w:rsidRDefault="00EE3926" w:rsidP="00EE3926">
            <w:pPr>
              <w:pStyle w:val="Paragrafoelenco"/>
              <w:ind w:left="372" w:hanging="372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Saper distinguere i corretti stili di vita per la tutela della Salute.</w:t>
            </w:r>
          </w:p>
          <w:p w14:paraId="545AB0E2" w14:textId="77777777" w:rsidR="00EE3926" w:rsidRPr="003D0E8F" w:rsidRDefault="00EE3926" w:rsidP="00EE3926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 xml:space="preserve">Progetto “Sport ed alimentazione consapevole </w:t>
            </w:r>
            <w:proofErr w:type="gramStart"/>
            <w:r w:rsidRPr="003D0E8F">
              <w:rPr>
                <w:sz w:val="20"/>
                <w:szCs w:val="20"/>
              </w:rPr>
              <w:t>“ (</w:t>
            </w:r>
            <w:proofErr w:type="gramEnd"/>
            <w:r w:rsidRPr="003D0E8F">
              <w:rPr>
                <w:sz w:val="20"/>
                <w:szCs w:val="20"/>
              </w:rPr>
              <w:t>da inserire nel POF).</w:t>
            </w:r>
          </w:p>
          <w:p w14:paraId="3640BB20" w14:textId="77777777" w:rsidR="00EE3926" w:rsidRPr="003D0E8F" w:rsidRDefault="00EE3926" w:rsidP="00EE3926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 xml:space="preserve">Progetto “Lo </w:t>
            </w:r>
            <w:proofErr w:type="gramStart"/>
            <w:r w:rsidRPr="003D0E8F">
              <w:rPr>
                <w:sz w:val="20"/>
                <w:szCs w:val="20"/>
              </w:rPr>
              <w:t>sport….</w:t>
            </w:r>
            <w:proofErr w:type="gramEnd"/>
            <w:r w:rsidRPr="003D0E8F">
              <w:rPr>
                <w:sz w:val="20"/>
                <w:szCs w:val="20"/>
              </w:rPr>
              <w:t xml:space="preserve">è vita!” (Gruppi </w:t>
            </w:r>
            <w:proofErr w:type="spellStart"/>
            <w:proofErr w:type="gramStart"/>
            <w:r w:rsidRPr="003D0E8F">
              <w:rPr>
                <w:sz w:val="20"/>
                <w:szCs w:val="20"/>
              </w:rPr>
              <w:t>Sportivi:progetto</w:t>
            </w:r>
            <w:proofErr w:type="spellEnd"/>
            <w:proofErr w:type="gramEnd"/>
            <w:r w:rsidRPr="003D0E8F">
              <w:rPr>
                <w:sz w:val="20"/>
                <w:szCs w:val="20"/>
              </w:rPr>
              <w:t xml:space="preserve"> da inserire nel POF).</w:t>
            </w:r>
          </w:p>
          <w:p w14:paraId="6C57791D" w14:textId="77777777" w:rsidR="00EE3926" w:rsidRPr="003D0E8F" w:rsidRDefault="00EE3926" w:rsidP="00EE3926">
            <w:pPr>
              <w:ind w:left="372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Progetto “BLS” (da inserire nel POF)</w:t>
            </w:r>
          </w:p>
          <w:p w14:paraId="72CE3A1A" w14:textId="77777777" w:rsidR="00EE3926" w:rsidRPr="003D0E8F" w:rsidRDefault="00EE3926" w:rsidP="00EE3926">
            <w:pPr>
              <w:ind w:left="177"/>
              <w:jc w:val="both"/>
              <w:rPr>
                <w:sz w:val="20"/>
                <w:szCs w:val="20"/>
              </w:rPr>
            </w:pPr>
          </w:p>
        </w:tc>
        <w:tc>
          <w:tcPr>
            <w:tcW w:w="3853" w:type="dxa"/>
            <w:shd w:val="clear" w:color="auto" w:fill="auto"/>
            <w:tcMar>
              <w:left w:w="83" w:type="dxa"/>
            </w:tcMar>
          </w:tcPr>
          <w:p w14:paraId="6C97FF4A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della terminologia specifica della disciplina.</w:t>
            </w:r>
          </w:p>
          <w:p w14:paraId="1E299FDD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Cenni di anatomia e fisiologia dei principali apparati.</w:t>
            </w:r>
          </w:p>
          <w:p w14:paraId="3DE69D01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dei fondamentali individuali dei giochi di squadra.</w:t>
            </w:r>
          </w:p>
          <w:p w14:paraId="53220049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 regolamento tecnico dei giochi di squadra.</w:t>
            </w:r>
          </w:p>
          <w:p w14:paraId="5A71D0F3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• </w:t>
            </w:r>
            <w:r>
              <w:rPr>
                <w:sz w:val="20"/>
                <w:szCs w:val="20"/>
              </w:rPr>
              <w:t xml:space="preserve">Conoscenza </w:t>
            </w:r>
            <w:r w:rsidRPr="003D0E8F">
              <w:rPr>
                <w:sz w:val="20"/>
                <w:szCs w:val="20"/>
              </w:rPr>
              <w:t>delle capacità condizionali</w:t>
            </w:r>
          </w:p>
          <w:p w14:paraId="5B69F1B6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 xml:space="preserve">Conoscenza della ginnastica posturale e respiratoria con riferimento ai </w:t>
            </w:r>
            <w:r w:rsidRPr="003D0E8F">
              <w:rPr>
                <w:sz w:val="20"/>
                <w:szCs w:val="20"/>
              </w:rPr>
              <w:lastRenderedPageBreak/>
              <w:t>paramorfismi e dismorfismi.</w:t>
            </w:r>
          </w:p>
          <w:p w14:paraId="0A6AC17D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sulle nozioni principali dell'alimentazione.</w:t>
            </w:r>
          </w:p>
          <w:p w14:paraId="3C8DA13E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</w:t>
            </w:r>
            <w:r w:rsidRPr="003D0E8F">
              <w:rPr>
                <w:sz w:val="20"/>
                <w:szCs w:val="20"/>
              </w:rPr>
              <w:t>Conoscenza delle nozioni sull'igiene personale.</w:t>
            </w:r>
          </w:p>
          <w:p w14:paraId="206F9048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>•</w:t>
            </w:r>
            <w:r w:rsidRPr="003D0E8F">
              <w:rPr>
                <w:sz w:val="20"/>
                <w:szCs w:val="20"/>
              </w:rPr>
              <w:t>Interiorizzazione dell'autostima</w:t>
            </w:r>
          </w:p>
          <w:p w14:paraId="72FEDBF1" w14:textId="77777777" w:rsidR="00EE3926" w:rsidRPr="003D0E8F" w:rsidRDefault="00EE3926" w:rsidP="00EE3926">
            <w:pPr>
              <w:pStyle w:val="Paragrafoelenco"/>
              <w:ind w:left="370" w:hanging="283"/>
              <w:jc w:val="both"/>
              <w:rPr>
                <w:sz w:val="20"/>
                <w:szCs w:val="20"/>
              </w:rPr>
            </w:pPr>
            <w:r w:rsidRPr="003D0E8F">
              <w:rPr>
                <w:rFonts w:eastAsia="Calibri"/>
                <w:sz w:val="20"/>
                <w:szCs w:val="20"/>
              </w:rPr>
              <w:t xml:space="preserve">• Acquisire </w:t>
            </w:r>
            <w:r w:rsidRPr="003D0E8F">
              <w:rPr>
                <w:sz w:val="20"/>
                <w:szCs w:val="20"/>
              </w:rPr>
              <w:t>responsabilità e corretto senso civico.</w:t>
            </w:r>
          </w:p>
        </w:tc>
      </w:tr>
    </w:tbl>
    <w:p w14:paraId="4A4E65A2" w14:textId="77777777" w:rsidR="00EE3926" w:rsidRDefault="00EE3926" w:rsidP="00EE3926">
      <w:pPr>
        <w:rPr>
          <w:b/>
          <w:sz w:val="20"/>
          <w:szCs w:val="20"/>
        </w:rPr>
      </w:pPr>
    </w:p>
    <w:p w14:paraId="0EAD3787" w14:textId="77777777" w:rsidR="00EE3926" w:rsidRDefault="00EE3926" w:rsidP="00EE3926">
      <w:pPr>
        <w:rPr>
          <w:b/>
          <w:sz w:val="20"/>
          <w:szCs w:val="20"/>
        </w:rPr>
      </w:pPr>
    </w:p>
    <w:p w14:paraId="48F83125" w14:textId="77777777" w:rsidR="00EE3926" w:rsidRDefault="00EE3926" w:rsidP="00EE3926">
      <w:pPr>
        <w:rPr>
          <w:b/>
          <w:sz w:val="20"/>
          <w:szCs w:val="20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367BFFAC" w14:textId="77777777" w:rsidR="00EE3926" w:rsidRDefault="00EE3926" w:rsidP="00EE3926">
      <w:pPr>
        <w:rPr>
          <w:b/>
          <w:sz w:val="20"/>
          <w:szCs w:val="20"/>
        </w:rPr>
      </w:pPr>
    </w:p>
    <w:p w14:paraId="43ED81F3" w14:textId="77777777" w:rsidR="00EE3926" w:rsidRDefault="00EE3926" w:rsidP="00EE3926">
      <w:pPr>
        <w:rPr>
          <w:b/>
          <w:sz w:val="20"/>
          <w:szCs w:val="20"/>
        </w:rPr>
      </w:pPr>
    </w:p>
    <w:p w14:paraId="39A0C3BE" w14:textId="77777777" w:rsidR="00EE3926" w:rsidRDefault="00EE3926" w:rsidP="00EE3926">
      <w:pPr>
        <w:rPr>
          <w:b/>
          <w:sz w:val="20"/>
          <w:szCs w:val="20"/>
        </w:rPr>
      </w:pPr>
    </w:p>
    <w:p w14:paraId="068A209A" w14:textId="77777777" w:rsidR="00EE3926" w:rsidRDefault="00EE3926" w:rsidP="00EE3926">
      <w:pPr>
        <w:rPr>
          <w:b/>
          <w:sz w:val="20"/>
          <w:szCs w:val="20"/>
        </w:rPr>
      </w:pPr>
    </w:p>
    <w:p w14:paraId="40BF82AB" w14:textId="77777777" w:rsidR="00EE3926" w:rsidRDefault="00EE3926" w:rsidP="00EE3926">
      <w:pPr>
        <w:rPr>
          <w:b/>
          <w:sz w:val="20"/>
          <w:szCs w:val="20"/>
        </w:rPr>
      </w:pPr>
    </w:p>
    <w:p w14:paraId="64E33CC3" w14:textId="77777777" w:rsidR="00EE3926" w:rsidRDefault="00EE3926" w:rsidP="00EE3926">
      <w:pPr>
        <w:rPr>
          <w:b/>
          <w:sz w:val="20"/>
          <w:szCs w:val="20"/>
        </w:rPr>
      </w:pPr>
    </w:p>
    <w:p w14:paraId="791EA4DC" w14:textId="77777777" w:rsidR="00EE3926" w:rsidRDefault="00EE3926" w:rsidP="00EE3926">
      <w:pPr>
        <w:rPr>
          <w:b/>
          <w:sz w:val="20"/>
          <w:szCs w:val="20"/>
        </w:rPr>
      </w:pPr>
    </w:p>
    <w:p w14:paraId="5E4DA0AF" w14:textId="77777777" w:rsidR="00EE3926" w:rsidRDefault="00EE3926" w:rsidP="00EE3926">
      <w:pPr>
        <w:rPr>
          <w:b/>
          <w:sz w:val="20"/>
          <w:szCs w:val="20"/>
        </w:rPr>
      </w:pPr>
    </w:p>
    <w:p w14:paraId="03F3247B" w14:textId="77777777" w:rsidR="00EE3926" w:rsidRDefault="00EE3926" w:rsidP="00EE3926">
      <w:pPr>
        <w:rPr>
          <w:b/>
          <w:sz w:val="20"/>
          <w:szCs w:val="20"/>
        </w:rPr>
      </w:pPr>
    </w:p>
    <w:p w14:paraId="09519272" w14:textId="77777777" w:rsidR="00EE3926" w:rsidRDefault="00EE3926" w:rsidP="00EE3926">
      <w:pPr>
        <w:rPr>
          <w:b/>
          <w:sz w:val="20"/>
          <w:szCs w:val="20"/>
        </w:rPr>
      </w:pPr>
    </w:p>
    <w:p w14:paraId="5763F390" w14:textId="77777777" w:rsidR="00EE3926" w:rsidRDefault="00EE3926" w:rsidP="00EE3926">
      <w:pPr>
        <w:rPr>
          <w:b/>
          <w:sz w:val="20"/>
          <w:szCs w:val="20"/>
        </w:rPr>
      </w:pPr>
    </w:p>
    <w:p w14:paraId="46DAD593" w14:textId="77777777" w:rsidR="00EE3926" w:rsidRDefault="00EE3926" w:rsidP="00EE3926">
      <w:pPr>
        <w:rPr>
          <w:b/>
          <w:sz w:val="20"/>
          <w:szCs w:val="20"/>
        </w:rPr>
      </w:pPr>
    </w:p>
    <w:p w14:paraId="3FAD3C88" w14:textId="77777777" w:rsidR="00EE3926" w:rsidRDefault="00EE3926" w:rsidP="00EE3926">
      <w:pPr>
        <w:rPr>
          <w:b/>
          <w:sz w:val="20"/>
          <w:szCs w:val="20"/>
        </w:rPr>
      </w:pPr>
    </w:p>
    <w:p w14:paraId="0EAD9CE1" w14:textId="77777777" w:rsidR="00EE3926" w:rsidRDefault="00EE3926" w:rsidP="00EE3926">
      <w:pPr>
        <w:rPr>
          <w:b/>
          <w:sz w:val="20"/>
          <w:szCs w:val="20"/>
        </w:rPr>
      </w:pPr>
    </w:p>
    <w:p w14:paraId="7612E1DB" w14:textId="77777777" w:rsidR="00EE3926" w:rsidRDefault="00EE3926" w:rsidP="00EE3926">
      <w:pPr>
        <w:rPr>
          <w:b/>
          <w:sz w:val="20"/>
          <w:szCs w:val="20"/>
        </w:rPr>
      </w:pPr>
    </w:p>
    <w:p w14:paraId="49F2F58A" w14:textId="77777777" w:rsidR="00EE3926" w:rsidRDefault="00EE3926" w:rsidP="00EE3926">
      <w:pPr>
        <w:rPr>
          <w:b/>
          <w:sz w:val="20"/>
          <w:szCs w:val="20"/>
        </w:rPr>
      </w:pPr>
    </w:p>
    <w:p w14:paraId="27980674" w14:textId="77777777" w:rsidR="00EE3926" w:rsidRDefault="00EE3926" w:rsidP="00EE3926">
      <w:pPr>
        <w:rPr>
          <w:b/>
          <w:sz w:val="20"/>
          <w:szCs w:val="20"/>
        </w:rPr>
      </w:pPr>
    </w:p>
    <w:p w14:paraId="3BEED40F" w14:textId="77777777" w:rsidR="00EE3926" w:rsidRDefault="00EE3926" w:rsidP="00EE3926">
      <w:pPr>
        <w:rPr>
          <w:b/>
          <w:sz w:val="20"/>
          <w:szCs w:val="20"/>
        </w:rPr>
      </w:pPr>
    </w:p>
    <w:p w14:paraId="38CE6304" w14:textId="77777777" w:rsidR="00EE3926" w:rsidRDefault="00EE3926" w:rsidP="00EE3926">
      <w:pPr>
        <w:rPr>
          <w:b/>
          <w:sz w:val="20"/>
          <w:szCs w:val="20"/>
        </w:rPr>
      </w:pPr>
    </w:p>
    <w:p w14:paraId="414152AC" w14:textId="77777777" w:rsidR="00EE3926" w:rsidRDefault="00EE3926" w:rsidP="00EE3926">
      <w:pPr>
        <w:rPr>
          <w:b/>
          <w:sz w:val="20"/>
          <w:szCs w:val="20"/>
        </w:rPr>
      </w:pPr>
    </w:p>
    <w:p w14:paraId="57DA2224" w14:textId="77777777" w:rsidR="00EE3926" w:rsidRDefault="00EE3926" w:rsidP="00EE3926">
      <w:pPr>
        <w:rPr>
          <w:b/>
          <w:sz w:val="20"/>
          <w:szCs w:val="20"/>
        </w:rPr>
      </w:pPr>
    </w:p>
    <w:p w14:paraId="0CCA50DD" w14:textId="77777777" w:rsidR="00EE3926" w:rsidRDefault="00EE3926" w:rsidP="00EE3926">
      <w:pPr>
        <w:rPr>
          <w:b/>
          <w:sz w:val="20"/>
          <w:szCs w:val="20"/>
        </w:rPr>
      </w:pPr>
    </w:p>
    <w:p w14:paraId="60E8BA0F" w14:textId="77777777" w:rsidR="00EE3926" w:rsidRDefault="00EE3926" w:rsidP="00EE3926">
      <w:pPr>
        <w:rPr>
          <w:b/>
          <w:sz w:val="20"/>
          <w:szCs w:val="20"/>
        </w:rPr>
      </w:pPr>
    </w:p>
    <w:p w14:paraId="6007917F" w14:textId="77777777" w:rsidR="00EE3926" w:rsidRDefault="00EE3926" w:rsidP="00EE3926">
      <w:pPr>
        <w:rPr>
          <w:b/>
          <w:sz w:val="20"/>
          <w:szCs w:val="20"/>
        </w:rPr>
      </w:pPr>
    </w:p>
    <w:p w14:paraId="5CA958CD" w14:textId="77777777" w:rsidR="00EE3926" w:rsidRDefault="00EE3926" w:rsidP="00EE3926">
      <w:pPr>
        <w:rPr>
          <w:b/>
          <w:sz w:val="20"/>
          <w:szCs w:val="20"/>
        </w:rPr>
      </w:pPr>
    </w:p>
    <w:p w14:paraId="62081F67" w14:textId="77777777" w:rsidR="00EE3926" w:rsidRDefault="00EE3926" w:rsidP="00EE3926">
      <w:pPr>
        <w:rPr>
          <w:b/>
          <w:sz w:val="20"/>
          <w:szCs w:val="20"/>
        </w:rPr>
      </w:pPr>
    </w:p>
    <w:p w14:paraId="42E06A55" w14:textId="77777777" w:rsidR="00EE3926" w:rsidRDefault="00EE3926" w:rsidP="00EE3926">
      <w:pPr>
        <w:rPr>
          <w:b/>
          <w:sz w:val="20"/>
          <w:szCs w:val="20"/>
        </w:rPr>
      </w:pPr>
    </w:p>
    <w:p w14:paraId="081B8646" w14:textId="77777777" w:rsidR="00EE3926" w:rsidRDefault="00EE3926" w:rsidP="00EE3926">
      <w:pPr>
        <w:rPr>
          <w:b/>
          <w:sz w:val="20"/>
          <w:szCs w:val="20"/>
        </w:rPr>
      </w:pPr>
    </w:p>
    <w:p w14:paraId="10375A13" w14:textId="77777777" w:rsidR="00EE3926" w:rsidRDefault="00EE3926" w:rsidP="00EE3926">
      <w:pPr>
        <w:rPr>
          <w:b/>
          <w:sz w:val="20"/>
          <w:szCs w:val="20"/>
        </w:rPr>
      </w:pPr>
    </w:p>
    <w:p w14:paraId="7C8AEB41" w14:textId="77777777" w:rsidR="00EE3926" w:rsidRDefault="00EE3926" w:rsidP="00EE3926">
      <w:pPr>
        <w:rPr>
          <w:b/>
          <w:sz w:val="20"/>
          <w:szCs w:val="20"/>
        </w:rPr>
      </w:pPr>
    </w:p>
    <w:p w14:paraId="553C8235" w14:textId="77777777" w:rsidR="00EE3926" w:rsidRDefault="00EE3926" w:rsidP="00EE3926">
      <w:pPr>
        <w:rPr>
          <w:b/>
          <w:sz w:val="20"/>
          <w:szCs w:val="20"/>
        </w:rPr>
      </w:pPr>
    </w:p>
    <w:p w14:paraId="1A5A3B48" w14:textId="77777777" w:rsidR="00EE3926" w:rsidRDefault="00EE3926" w:rsidP="00EE3926">
      <w:pPr>
        <w:rPr>
          <w:b/>
          <w:sz w:val="20"/>
          <w:szCs w:val="20"/>
        </w:rPr>
      </w:pP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EE3926" w:rsidRDefault="00EE3926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EE3926" w:rsidRDefault="00EE3926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D9F16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EBAAD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02A01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4796CC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AB3C2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EE3926" w:rsidRDefault="00EE3926">
      <w:r>
        <w:separator/>
      </w:r>
    </w:p>
  </w:endnote>
  <w:endnote w:type="continuationSeparator" w:id="0">
    <w:p w14:paraId="1AA239DF" w14:textId="77777777" w:rsidR="00EE3926" w:rsidRDefault="00EE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EE3926" w:rsidRDefault="00EE3926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3B6691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21159A24" w:rsidR="00EE3926" w:rsidRDefault="00EE3926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1° Biennio Liceo </w:t>
                          </w:r>
                          <w:r w:rsidR="001F7E11">
                            <w:rPr>
                              <w:sz w:val="20"/>
                            </w:rPr>
                            <w:t>Scienze Umane</w:t>
                          </w:r>
                        </w:p>
                        <w:p w14:paraId="54C71352" w14:textId="77777777" w:rsidR="001F7E11" w:rsidRDefault="001F7E11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21159A24" w:rsidR="00EE3926" w:rsidRDefault="00EE3926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1° Biennio Liceo </w:t>
                    </w:r>
                    <w:r w:rsidR="001F7E11">
                      <w:rPr>
                        <w:sz w:val="20"/>
                      </w:rPr>
                      <w:t>Scienze Umane</w:t>
                    </w:r>
                  </w:p>
                  <w:p w14:paraId="54C71352" w14:textId="77777777" w:rsidR="001F7E11" w:rsidRDefault="001F7E11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EE3926" w:rsidRDefault="00EE3926">
      <w:r>
        <w:separator/>
      </w:r>
    </w:p>
  </w:footnote>
  <w:footnote w:type="continuationSeparator" w:id="0">
    <w:p w14:paraId="16060B53" w14:textId="77777777" w:rsidR="00EE3926" w:rsidRDefault="00EE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3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17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9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20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2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8"/>
  </w:num>
  <w:num w:numId="4">
    <w:abstractNumId w:val="16"/>
  </w:num>
  <w:num w:numId="5">
    <w:abstractNumId w:val="19"/>
  </w:num>
  <w:num w:numId="6">
    <w:abstractNumId w:val="15"/>
  </w:num>
  <w:num w:numId="7">
    <w:abstractNumId w:val="20"/>
  </w:num>
  <w:num w:numId="8">
    <w:abstractNumId w:val="14"/>
  </w:num>
  <w:num w:numId="9">
    <w:abstractNumId w:val="1"/>
  </w:num>
  <w:num w:numId="10">
    <w:abstractNumId w:val="4"/>
  </w:num>
  <w:num w:numId="11">
    <w:abstractNumId w:val="6"/>
  </w:num>
  <w:num w:numId="12">
    <w:abstractNumId w:val="17"/>
  </w:num>
  <w:num w:numId="13">
    <w:abstractNumId w:val="22"/>
  </w:num>
  <w:num w:numId="14">
    <w:abstractNumId w:val="0"/>
  </w:num>
  <w:num w:numId="15">
    <w:abstractNumId w:val="10"/>
  </w:num>
  <w:num w:numId="16">
    <w:abstractNumId w:val="7"/>
  </w:num>
  <w:num w:numId="17">
    <w:abstractNumId w:val="24"/>
  </w:num>
  <w:num w:numId="18">
    <w:abstractNumId w:val="23"/>
  </w:num>
  <w:num w:numId="19">
    <w:abstractNumId w:val="5"/>
  </w:num>
  <w:num w:numId="20">
    <w:abstractNumId w:val="13"/>
  </w:num>
  <w:num w:numId="21">
    <w:abstractNumId w:val="9"/>
  </w:num>
  <w:num w:numId="22">
    <w:abstractNumId w:val="3"/>
  </w:num>
  <w:num w:numId="23">
    <w:abstractNumId w:val="8"/>
  </w:num>
  <w:num w:numId="24">
    <w:abstractNumId w:val="11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F7E11"/>
    <w:rsid w:val="00303567"/>
    <w:rsid w:val="003A60BF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2020-10-09T18:02:00Z</dcterms:created>
  <dcterms:modified xsi:type="dcterms:W3CDTF">2020-10-09T18:02:00Z</dcterms:modified>
</cp:coreProperties>
</file>